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6512D" w14:textId="4114321F" w:rsidR="005F04FC" w:rsidRDefault="00155A36" w:rsidP="005F04FC">
      <w:pPr>
        <w:rPr>
          <w:b/>
          <w:bCs/>
          <w:sz w:val="24"/>
          <w:szCs w:val="24"/>
          <w:u w:val="single"/>
        </w:rPr>
      </w:pPr>
      <w:r>
        <w:rPr>
          <w:b/>
          <w:bCs/>
          <w:sz w:val="24"/>
          <w:szCs w:val="24"/>
          <w:u w:val="single"/>
        </w:rPr>
        <w:t xml:space="preserve">Guidance on the travel rules for travel from abroad. </w:t>
      </w:r>
    </w:p>
    <w:p w14:paraId="21158297" w14:textId="68E5CEB7" w:rsidR="00E33816" w:rsidRDefault="00E33816" w:rsidP="00E33816">
      <w:pPr>
        <w:tabs>
          <w:tab w:val="num" w:pos="720"/>
        </w:tabs>
        <w:spacing w:after="0"/>
        <w:rPr>
          <w:sz w:val="24"/>
          <w:szCs w:val="24"/>
        </w:rPr>
      </w:pPr>
      <w:r>
        <w:rPr>
          <w:sz w:val="24"/>
          <w:szCs w:val="24"/>
        </w:rPr>
        <w:t xml:space="preserve">Persons </w:t>
      </w:r>
      <w:r w:rsidRPr="00E33816">
        <w:rPr>
          <w:sz w:val="24"/>
          <w:szCs w:val="24"/>
        </w:rPr>
        <w:t xml:space="preserve">travelling to England from within the UK, Ireland, the Channel </w:t>
      </w:r>
      <w:proofErr w:type="gramStart"/>
      <w:r w:rsidRPr="00E33816">
        <w:rPr>
          <w:sz w:val="24"/>
          <w:szCs w:val="24"/>
        </w:rPr>
        <w:t>Islands</w:t>
      </w:r>
      <w:proofErr w:type="gramEnd"/>
      <w:r w:rsidRPr="00E33816">
        <w:rPr>
          <w:sz w:val="24"/>
          <w:szCs w:val="24"/>
        </w:rPr>
        <w:t xml:space="preserve"> or the Isle of Man, do not need to:</w:t>
      </w:r>
    </w:p>
    <w:p w14:paraId="70EEE9A7" w14:textId="0A72FC6D" w:rsidR="00E33816" w:rsidRPr="00E33816" w:rsidRDefault="00E33816" w:rsidP="00E33816">
      <w:pPr>
        <w:pStyle w:val="ListParagraph"/>
        <w:numPr>
          <w:ilvl w:val="0"/>
          <w:numId w:val="8"/>
        </w:numPr>
        <w:tabs>
          <w:tab w:val="num" w:pos="720"/>
        </w:tabs>
        <w:spacing w:after="0"/>
        <w:rPr>
          <w:sz w:val="24"/>
          <w:szCs w:val="24"/>
        </w:rPr>
      </w:pPr>
      <w:r w:rsidRPr="00E33816">
        <w:rPr>
          <w:sz w:val="24"/>
          <w:szCs w:val="24"/>
        </w:rPr>
        <w:t>take any COVID-19 tests</w:t>
      </w:r>
      <w:r>
        <w:rPr>
          <w:sz w:val="24"/>
          <w:szCs w:val="24"/>
        </w:rPr>
        <w:t>,</w:t>
      </w:r>
    </w:p>
    <w:p w14:paraId="57501842" w14:textId="5FBEBD27" w:rsidR="00E33816" w:rsidRDefault="00E33816" w:rsidP="00E33816">
      <w:pPr>
        <w:pStyle w:val="ListParagraph"/>
        <w:numPr>
          <w:ilvl w:val="0"/>
          <w:numId w:val="8"/>
        </w:numPr>
        <w:tabs>
          <w:tab w:val="num" w:pos="720"/>
        </w:tabs>
        <w:spacing w:after="0"/>
        <w:rPr>
          <w:sz w:val="24"/>
          <w:szCs w:val="24"/>
        </w:rPr>
      </w:pPr>
      <w:r w:rsidRPr="00E33816">
        <w:rPr>
          <w:sz w:val="24"/>
          <w:szCs w:val="24"/>
        </w:rPr>
        <w:t>quarantine on arrival in England</w:t>
      </w:r>
      <w:r>
        <w:rPr>
          <w:sz w:val="24"/>
          <w:szCs w:val="24"/>
        </w:rPr>
        <w:t>.</w:t>
      </w:r>
    </w:p>
    <w:p w14:paraId="336B6B31" w14:textId="77777777" w:rsidR="00E33816" w:rsidRPr="00E33816" w:rsidRDefault="00E33816" w:rsidP="00E33816">
      <w:pPr>
        <w:tabs>
          <w:tab w:val="num" w:pos="720"/>
        </w:tabs>
        <w:spacing w:after="0"/>
        <w:rPr>
          <w:sz w:val="24"/>
          <w:szCs w:val="24"/>
        </w:rPr>
      </w:pPr>
    </w:p>
    <w:p w14:paraId="7FAE8E27" w14:textId="18009BF5" w:rsidR="00E33816" w:rsidRDefault="00E33816" w:rsidP="005F04FC">
      <w:pPr>
        <w:rPr>
          <w:b/>
          <w:bCs/>
          <w:sz w:val="24"/>
          <w:szCs w:val="24"/>
          <w:u w:val="single"/>
        </w:rPr>
      </w:pPr>
      <w:r w:rsidRPr="00E33816">
        <w:rPr>
          <w:sz w:val="24"/>
          <w:szCs w:val="24"/>
        </w:rPr>
        <w:t xml:space="preserve">This only applies if </w:t>
      </w:r>
      <w:r>
        <w:rPr>
          <w:sz w:val="24"/>
          <w:szCs w:val="24"/>
        </w:rPr>
        <w:t>they</w:t>
      </w:r>
      <w:r w:rsidRPr="00E33816">
        <w:rPr>
          <w:sz w:val="24"/>
          <w:szCs w:val="24"/>
        </w:rPr>
        <w:t xml:space="preserve"> have not been outside of the UK, Ireland, the Channel </w:t>
      </w:r>
      <w:proofErr w:type="gramStart"/>
      <w:r w:rsidRPr="00E33816">
        <w:rPr>
          <w:sz w:val="24"/>
          <w:szCs w:val="24"/>
        </w:rPr>
        <w:t>Islands</w:t>
      </w:r>
      <w:proofErr w:type="gramEnd"/>
      <w:r w:rsidRPr="00E33816">
        <w:rPr>
          <w:sz w:val="24"/>
          <w:szCs w:val="24"/>
        </w:rPr>
        <w:t xml:space="preserve"> or the Isle of Man in the 10 days before the day </w:t>
      </w:r>
      <w:r>
        <w:rPr>
          <w:sz w:val="24"/>
          <w:szCs w:val="24"/>
        </w:rPr>
        <w:t>of arrival</w:t>
      </w:r>
      <w:r w:rsidRPr="00E33816">
        <w:rPr>
          <w:sz w:val="24"/>
          <w:szCs w:val="24"/>
        </w:rPr>
        <w:t xml:space="preserve"> in England. If </w:t>
      </w:r>
      <w:r>
        <w:rPr>
          <w:sz w:val="24"/>
          <w:szCs w:val="24"/>
        </w:rPr>
        <w:t xml:space="preserve">they </w:t>
      </w:r>
      <w:r w:rsidRPr="00E33816">
        <w:rPr>
          <w:sz w:val="24"/>
          <w:szCs w:val="24"/>
        </w:rPr>
        <w:t xml:space="preserve">have, </w:t>
      </w:r>
      <w:r>
        <w:rPr>
          <w:sz w:val="24"/>
          <w:szCs w:val="24"/>
        </w:rPr>
        <w:t>they</w:t>
      </w:r>
      <w:r w:rsidRPr="00E33816">
        <w:rPr>
          <w:sz w:val="24"/>
          <w:szCs w:val="24"/>
        </w:rPr>
        <w:t xml:space="preserve"> must follow the international travel rules in the place where </w:t>
      </w:r>
      <w:r>
        <w:rPr>
          <w:sz w:val="24"/>
          <w:szCs w:val="24"/>
        </w:rPr>
        <w:t>they</w:t>
      </w:r>
      <w:r w:rsidRPr="00E33816">
        <w:rPr>
          <w:sz w:val="24"/>
          <w:szCs w:val="24"/>
        </w:rPr>
        <w:t xml:space="preserve"> arrive.</w:t>
      </w:r>
    </w:p>
    <w:tbl>
      <w:tblPr>
        <w:tblStyle w:val="TableGrid"/>
        <w:tblW w:w="0" w:type="auto"/>
        <w:jc w:val="center"/>
        <w:tblLook w:val="04A0" w:firstRow="1" w:lastRow="0" w:firstColumn="1" w:lastColumn="0" w:noHBand="0" w:noVBand="1"/>
      </w:tblPr>
      <w:tblGrid>
        <w:gridCol w:w="1428"/>
        <w:gridCol w:w="4725"/>
        <w:gridCol w:w="2863"/>
      </w:tblGrid>
      <w:tr w:rsidR="00155A36" w14:paraId="65D15507" w14:textId="77777777" w:rsidTr="00155A36">
        <w:trPr>
          <w:jc w:val="center"/>
        </w:trPr>
        <w:tc>
          <w:tcPr>
            <w:tcW w:w="1428" w:type="dxa"/>
            <w:shd w:val="clear" w:color="auto" w:fill="BDD6EE" w:themeFill="accent5" w:themeFillTint="66"/>
          </w:tcPr>
          <w:p w14:paraId="7E35F7E5" w14:textId="77777777" w:rsidR="00155A36" w:rsidRPr="00294F9C" w:rsidRDefault="00155A36" w:rsidP="00155A36">
            <w:pPr>
              <w:rPr>
                <w:rFonts w:cs="Arial"/>
                <w:b/>
                <w:bCs/>
                <w:sz w:val="22"/>
                <w:szCs w:val="22"/>
              </w:rPr>
            </w:pPr>
            <w:r w:rsidRPr="00294F9C">
              <w:rPr>
                <w:rFonts w:cs="Arial"/>
                <w:b/>
                <w:bCs/>
                <w:sz w:val="22"/>
                <w:szCs w:val="22"/>
              </w:rPr>
              <w:t>Status</w:t>
            </w:r>
          </w:p>
        </w:tc>
        <w:tc>
          <w:tcPr>
            <w:tcW w:w="5666" w:type="dxa"/>
            <w:shd w:val="clear" w:color="auto" w:fill="BDD6EE" w:themeFill="accent5" w:themeFillTint="66"/>
          </w:tcPr>
          <w:p w14:paraId="777411EF" w14:textId="77777777" w:rsidR="00155A36" w:rsidRPr="00294F9C" w:rsidRDefault="00155A36" w:rsidP="00155A36">
            <w:pPr>
              <w:rPr>
                <w:rFonts w:cs="Arial"/>
                <w:b/>
                <w:bCs/>
                <w:sz w:val="22"/>
                <w:szCs w:val="22"/>
              </w:rPr>
            </w:pPr>
            <w:r w:rsidRPr="00294F9C">
              <w:rPr>
                <w:rFonts w:cs="Arial"/>
                <w:b/>
                <w:bCs/>
                <w:sz w:val="22"/>
                <w:szCs w:val="22"/>
              </w:rPr>
              <w:t>Rules</w:t>
            </w:r>
          </w:p>
        </w:tc>
        <w:tc>
          <w:tcPr>
            <w:tcW w:w="3402" w:type="dxa"/>
            <w:shd w:val="clear" w:color="auto" w:fill="BDD6EE" w:themeFill="accent5" w:themeFillTint="66"/>
          </w:tcPr>
          <w:p w14:paraId="3AE106DE" w14:textId="77777777" w:rsidR="00155A36" w:rsidRPr="00294F9C" w:rsidRDefault="00155A36" w:rsidP="00155A36">
            <w:pPr>
              <w:rPr>
                <w:rFonts w:cs="Arial"/>
                <w:b/>
                <w:bCs/>
                <w:sz w:val="22"/>
                <w:szCs w:val="22"/>
              </w:rPr>
            </w:pPr>
            <w:r w:rsidRPr="00294F9C">
              <w:rPr>
                <w:rFonts w:cs="Arial"/>
                <w:b/>
                <w:bCs/>
                <w:sz w:val="22"/>
                <w:szCs w:val="22"/>
              </w:rPr>
              <w:t>Notes</w:t>
            </w:r>
          </w:p>
        </w:tc>
      </w:tr>
      <w:tr w:rsidR="00155A36" w14:paraId="794ABCF9" w14:textId="77777777" w:rsidTr="00155A36">
        <w:trPr>
          <w:jc w:val="center"/>
        </w:trPr>
        <w:tc>
          <w:tcPr>
            <w:tcW w:w="1428" w:type="dxa"/>
            <w:shd w:val="clear" w:color="auto" w:fill="auto"/>
          </w:tcPr>
          <w:p w14:paraId="31330150" w14:textId="77F4DC76" w:rsidR="003A2B5D" w:rsidRPr="003A2B5D" w:rsidRDefault="00155A36" w:rsidP="00155A36">
            <w:pPr>
              <w:rPr>
                <w:rFonts w:cs="Arial"/>
              </w:rPr>
            </w:pPr>
            <w:r w:rsidRPr="00294F9C">
              <w:rPr>
                <w:rFonts w:cs="Arial"/>
                <w:b/>
                <w:bCs/>
                <w:sz w:val="22"/>
                <w:szCs w:val="22"/>
              </w:rPr>
              <w:t xml:space="preserve">Fully vaccinated </w:t>
            </w:r>
            <w:r w:rsidR="00A552B6">
              <w:rPr>
                <w:rFonts w:cs="Arial"/>
              </w:rPr>
              <w:t xml:space="preserve">– situation as of 02/03/22 </w:t>
            </w:r>
          </w:p>
          <w:p w14:paraId="2AB7DA57" w14:textId="5F1C42FC" w:rsidR="003A2B5D" w:rsidRPr="00294F9C" w:rsidRDefault="003A2B5D" w:rsidP="00155A36">
            <w:pPr>
              <w:rPr>
                <w:rFonts w:cs="Arial"/>
                <w:b/>
                <w:bCs/>
                <w:sz w:val="22"/>
                <w:szCs w:val="22"/>
              </w:rPr>
            </w:pPr>
          </w:p>
        </w:tc>
        <w:tc>
          <w:tcPr>
            <w:tcW w:w="5666" w:type="dxa"/>
            <w:shd w:val="clear" w:color="auto" w:fill="auto"/>
          </w:tcPr>
          <w:p w14:paraId="07068AF4" w14:textId="3FF20CD8" w:rsidR="000A4518" w:rsidRDefault="00A33002" w:rsidP="000A4518">
            <w:pPr>
              <w:numPr>
                <w:ilvl w:val="0"/>
                <w:numId w:val="1"/>
              </w:numPr>
              <w:rPr>
                <w:rFonts w:cs="Arial"/>
              </w:rPr>
            </w:pPr>
            <w:r w:rsidRPr="00A33002">
              <w:rPr>
                <w:rFonts w:cs="Arial"/>
              </w:rPr>
              <w:t xml:space="preserve">Before travel to England must complete a passenger locator form. </w:t>
            </w:r>
            <w:r w:rsidR="000A4518">
              <w:rPr>
                <w:rFonts w:cs="Arial"/>
              </w:rPr>
              <w:t xml:space="preserve">This needs to be done in </w:t>
            </w:r>
            <w:r w:rsidRPr="00A33002">
              <w:rPr>
                <w:rFonts w:cs="Arial"/>
              </w:rPr>
              <w:t xml:space="preserve">the </w:t>
            </w:r>
            <w:r w:rsidR="00A552B6">
              <w:rPr>
                <w:rFonts w:cs="Arial"/>
              </w:rPr>
              <w:t>3 days</w:t>
            </w:r>
            <w:r w:rsidRPr="00A33002">
              <w:rPr>
                <w:rFonts w:cs="Arial"/>
              </w:rPr>
              <w:t xml:space="preserve"> before </w:t>
            </w:r>
            <w:r w:rsidR="000A4518">
              <w:rPr>
                <w:rFonts w:cs="Arial"/>
              </w:rPr>
              <w:t>arrival</w:t>
            </w:r>
            <w:r w:rsidRPr="00A33002">
              <w:rPr>
                <w:rFonts w:cs="Arial"/>
              </w:rPr>
              <w:t xml:space="preserve"> in England.</w:t>
            </w:r>
            <w:r w:rsidR="000A4518">
              <w:rPr>
                <w:rFonts w:cs="Arial"/>
              </w:rPr>
              <w:t xml:space="preserve"> </w:t>
            </w:r>
          </w:p>
          <w:p w14:paraId="44712033" w14:textId="5827B98F" w:rsidR="00EC6CC3" w:rsidRPr="000A4518" w:rsidRDefault="000A4518" w:rsidP="000A4518">
            <w:pPr>
              <w:numPr>
                <w:ilvl w:val="0"/>
                <w:numId w:val="1"/>
              </w:numPr>
              <w:rPr>
                <w:rFonts w:cs="Arial"/>
              </w:rPr>
            </w:pPr>
            <w:r>
              <w:rPr>
                <w:rFonts w:cs="Arial"/>
              </w:rPr>
              <w:t>D</w:t>
            </w:r>
            <w:r w:rsidR="00A33002" w:rsidRPr="000A4518">
              <w:rPr>
                <w:rFonts w:cs="Arial"/>
              </w:rPr>
              <w:t xml:space="preserve">o not need to take any COVID-19 travel tests before </w:t>
            </w:r>
            <w:r>
              <w:rPr>
                <w:rFonts w:cs="Arial"/>
              </w:rPr>
              <w:t xml:space="preserve">travelling </w:t>
            </w:r>
            <w:r w:rsidR="00A33002" w:rsidRPr="000A4518">
              <w:rPr>
                <w:rFonts w:cs="Arial"/>
              </w:rPr>
              <w:t xml:space="preserve">to England or after </w:t>
            </w:r>
            <w:r>
              <w:rPr>
                <w:rFonts w:cs="Arial"/>
              </w:rPr>
              <w:t>arrival</w:t>
            </w:r>
            <w:r w:rsidR="00A33002" w:rsidRPr="000A4518">
              <w:rPr>
                <w:rFonts w:cs="Arial"/>
              </w:rPr>
              <w:t>.</w:t>
            </w:r>
            <w:r w:rsidR="00EC6CC3" w:rsidRPr="000A4518">
              <w:rPr>
                <w:rFonts w:cs="Arial"/>
              </w:rPr>
              <w:t xml:space="preserve"> </w:t>
            </w:r>
          </w:p>
          <w:p w14:paraId="412E834B" w14:textId="43E38C71" w:rsidR="001A73F7" w:rsidRDefault="00EC6CC3" w:rsidP="00EC6CC3">
            <w:pPr>
              <w:numPr>
                <w:ilvl w:val="0"/>
                <w:numId w:val="1"/>
              </w:numPr>
              <w:rPr>
                <w:rFonts w:cs="Arial"/>
              </w:rPr>
            </w:pPr>
            <w:r>
              <w:rPr>
                <w:rFonts w:cs="Arial"/>
              </w:rPr>
              <w:t>D</w:t>
            </w:r>
            <w:r w:rsidR="00A33002" w:rsidRPr="00EC6CC3">
              <w:rPr>
                <w:rFonts w:cs="Arial"/>
              </w:rPr>
              <w:t xml:space="preserve">o </w:t>
            </w:r>
            <w:r w:rsidR="00A33002" w:rsidRPr="00EC6CC3">
              <w:rPr>
                <w:rFonts w:cs="Arial"/>
                <w:b/>
                <w:bCs/>
              </w:rPr>
              <w:t>not need to quarantine</w:t>
            </w:r>
            <w:r w:rsidR="00A33002" w:rsidRPr="00EC6CC3">
              <w:rPr>
                <w:rFonts w:cs="Arial"/>
              </w:rPr>
              <w:t xml:space="preserve"> when arrive in England.</w:t>
            </w:r>
          </w:p>
          <w:p w14:paraId="0B8F99F4" w14:textId="77777777" w:rsidR="00A552B6" w:rsidRPr="00EC6CC3" w:rsidRDefault="00A552B6" w:rsidP="00A552B6">
            <w:pPr>
              <w:rPr>
                <w:rFonts w:cs="Arial"/>
              </w:rPr>
            </w:pPr>
          </w:p>
          <w:p w14:paraId="7B3107E4" w14:textId="4F35224F" w:rsidR="003E026D" w:rsidRPr="00294F9C" w:rsidRDefault="00A552B6" w:rsidP="00D1003C">
            <w:pPr>
              <w:rPr>
                <w:rFonts w:cs="Arial"/>
                <w:color w:val="2F5496"/>
              </w:rPr>
            </w:pPr>
            <w:r w:rsidRPr="00A552B6">
              <w:rPr>
                <w:rFonts w:cs="Arial"/>
                <w:color w:val="2F5496"/>
              </w:rPr>
              <w:t>You do not need to complete a passenger locator form if you began your journey to England in Ukraine.</w:t>
            </w:r>
          </w:p>
        </w:tc>
        <w:tc>
          <w:tcPr>
            <w:tcW w:w="3402" w:type="dxa"/>
            <w:shd w:val="clear" w:color="auto" w:fill="auto"/>
          </w:tcPr>
          <w:p w14:paraId="2308ABFE" w14:textId="77777777" w:rsidR="00155A36" w:rsidRPr="000A4518" w:rsidRDefault="00155A36" w:rsidP="00155A36">
            <w:pPr>
              <w:rPr>
                <w:rFonts w:cs="Arial"/>
                <w:sz w:val="18"/>
                <w:szCs w:val="18"/>
              </w:rPr>
            </w:pPr>
            <w:r w:rsidRPr="000A4518">
              <w:rPr>
                <w:rFonts w:cs="Arial"/>
                <w:sz w:val="18"/>
                <w:szCs w:val="18"/>
              </w:rPr>
              <w:t xml:space="preserve">This includes persons: </w:t>
            </w:r>
          </w:p>
          <w:p w14:paraId="1EBAF3FC" w14:textId="77777777" w:rsidR="00155A36" w:rsidRPr="000A4518" w:rsidRDefault="00155A36" w:rsidP="00155A36">
            <w:pPr>
              <w:rPr>
                <w:rFonts w:cs="Arial"/>
                <w:sz w:val="18"/>
                <w:szCs w:val="18"/>
              </w:rPr>
            </w:pPr>
            <w:r w:rsidRPr="000A4518">
              <w:rPr>
                <w:rFonts w:cs="Arial"/>
                <w:sz w:val="18"/>
                <w:szCs w:val="18"/>
              </w:rPr>
              <w:t xml:space="preserve">• under 18, </w:t>
            </w:r>
          </w:p>
          <w:p w14:paraId="052ED3AE" w14:textId="77777777" w:rsidR="00155A36" w:rsidRPr="000A4518" w:rsidRDefault="00155A36" w:rsidP="00155A36">
            <w:pPr>
              <w:rPr>
                <w:rFonts w:cs="Arial"/>
                <w:sz w:val="18"/>
                <w:szCs w:val="18"/>
              </w:rPr>
            </w:pPr>
            <w:r w:rsidRPr="000A4518">
              <w:rPr>
                <w:rFonts w:cs="Arial"/>
                <w:sz w:val="18"/>
                <w:szCs w:val="18"/>
              </w:rPr>
              <w:t xml:space="preserve">• taking part in an approved COVID-19 vaccine trial in the UK or the USA, </w:t>
            </w:r>
          </w:p>
          <w:p w14:paraId="707B7879" w14:textId="77777777" w:rsidR="00155A36" w:rsidRPr="000A4518" w:rsidRDefault="00155A36" w:rsidP="00155A36">
            <w:pPr>
              <w:rPr>
                <w:rFonts w:cs="Arial"/>
                <w:sz w:val="18"/>
                <w:szCs w:val="18"/>
              </w:rPr>
            </w:pPr>
            <w:r w:rsidRPr="000A4518">
              <w:rPr>
                <w:rFonts w:cs="Arial"/>
                <w:sz w:val="18"/>
                <w:szCs w:val="18"/>
              </w:rPr>
              <w:t>• who are unable to have a COVID-19 vaccination for a medical reason and are resident in England.</w:t>
            </w:r>
          </w:p>
          <w:p w14:paraId="1CA02EDC" w14:textId="77777777" w:rsidR="0038648A" w:rsidRPr="000A4518" w:rsidRDefault="0038648A" w:rsidP="0038648A">
            <w:pPr>
              <w:rPr>
                <w:rFonts w:cs="Arial"/>
                <w:sz w:val="18"/>
                <w:szCs w:val="18"/>
              </w:rPr>
            </w:pPr>
          </w:p>
          <w:p w14:paraId="3521ECA7" w14:textId="3F63D33D" w:rsidR="00A33002" w:rsidRPr="000A4518" w:rsidRDefault="00A33002" w:rsidP="00E33816">
            <w:pPr>
              <w:rPr>
                <w:rFonts w:cs="Arial"/>
                <w:sz w:val="18"/>
                <w:szCs w:val="18"/>
              </w:rPr>
            </w:pPr>
            <w:r w:rsidRPr="000A4518">
              <w:rPr>
                <w:rFonts w:cs="Arial"/>
                <w:sz w:val="18"/>
                <w:szCs w:val="18"/>
              </w:rPr>
              <w:t>Proof of recovery from previous infection with COVID-19 - also known as natural immunity - will not be accepted as an alternative to proof of vaccination or a negative COVID-19 test.</w:t>
            </w:r>
          </w:p>
          <w:p w14:paraId="1A155C17" w14:textId="77777777" w:rsidR="00A33002" w:rsidRPr="000A4518" w:rsidRDefault="00A33002" w:rsidP="00E33816">
            <w:pPr>
              <w:rPr>
                <w:rFonts w:cs="Arial"/>
                <w:sz w:val="18"/>
                <w:szCs w:val="18"/>
              </w:rPr>
            </w:pPr>
          </w:p>
          <w:p w14:paraId="3F1043A0" w14:textId="77777777" w:rsidR="00EC6CC3" w:rsidRPr="000A4518" w:rsidRDefault="00EC6CC3" w:rsidP="00EC6CC3">
            <w:pPr>
              <w:rPr>
                <w:rFonts w:cs="Arial"/>
                <w:sz w:val="18"/>
                <w:szCs w:val="18"/>
              </w:rPr>
            </w:pPr>
            <w:r w:rsidRPr="000A4518">
              <w:rPr>
                <w:rFonts w:cs="Arial"/>
                <w:sz w:val="18"/>
                <w:szCs w:val="18"/>
              </w:rPr>
              <w:t>Children aged 17 and under do not have to:</w:t>
            </w:r>
          </w:p>
          <w:p w14:paraId="6FB027F4" w14:textId="77777777" w:rsidR="00EC6CC3" w:rsidRPr="000A4518" w:rsidRDefault="00EC6CC3" w:rsidP="00EC6CC3">
            <w:pPr>
              <w:pStyle w:val="ListParagraph"/>
              <w:numPr>
                <w:ilvl w:val="0"/>
                <w:numId w:val="9"/>
              </w:numPr>
              <w:rPr>
                <w:rFonts w:cs="Arial"/>
                <w:sz w:val="18"/>
                <w:szCs w:val="18"/>
              </w:rPr>
            </w:pPr>
            <w:r w:rsidRPr="000A4518">
              <w:rPr>
                <w:rFonts w:cs="Arial"/>
                <w:sz w:val="18"/>
                <w:szCs w:val="18"/>
              </w:rPr>
              <w:t>take any COVID-19 travel tests</w:t>
            </w:r>
          </w:p>
          <w:p w14:paraId="51EB4832" w14:textId="53F9B1F4" w:rsidR="003E026D" w:rsidRPr="000A4518" w:rsidRDefault="00EC6CC3" w:rsidP="00EC6CC3">
            <w:pPr>
              <w:pStyle w:val="ListParagraph"/>
              <w:numPr>
                <w:ilvl w:val="0"/>
                <w:numId w:val="9"/>
              </w:numPr>
              <w:rPr>
                <w:rFonts w:cs="Arial"/>
                <w:sz w:val="18"/>
                <w:szCs w:val="18"/>
              </w:rPr>
            </w:pPr>
            <w:r w:rsidRPr="000A4518">
              <w:rPr>
                <w:rFonts w:cs="Arial"/>
                <w:sz w:val="18"/>
                <w:szCs w:val="18"/>
              </w:rPr>
              <w:t>quarantine on arrival in England</w:t>
            </w:r>
          </w:p>
          <w:p w14:paraId="14A42C78" w14:textId="4C9DCB7F" w:rsidR="003E026D" w:rsidRPr="000A4518" w:rsidRDefault="003E026D" w:rsidP="00E33816">
            <w:pPr>
              <w:rPr>
                <w:rFonts w:cs="Arial"/>
                <w:color w:val="2F5496"/>
                <w:sz w:val="18"/>
                <w:szCs w:val="18"/>
              </w:rPr>
            </w:pPr>
          </w:p>
        </w:tc>
      </w:tr>
      <w:tr w:rsidR="00155A36" w14:paraId="03D5D49A" w14:textId="77777777" w:rsidTr="00155A36">
        <w:trPr>
          <w:jc w:val="center"/>
        </w:trPr>
        <w:tc>
          <w:tcPr>
            <w:tcW w:w="1428" w:type="dxa"/>
            <w:shd w:val="clear" w:color="auto" w:fill="auto"/>
          </w:tcPr>
          <w:p w14:paraId="4340A44D" w14:textId="28E381E2" w:rsidR="00155A36" w:rsidRPr="00294F9C" w:rsidRDefault="00155A36" w:rsidP="00155A36">
            <w:pPr>
              <w:rPr>
                <w:rFonts w:cs="Arial"/>
                <w:b/>
                <w:bCs/>
                <w:sz w:val="22"/>
                <w:szCs w:val="22"/>
              </w:rPr>
            </w:pPr>
            <w:r w:rsidRPr="00294F9C">
              <w:rPr>
                <w:rFonts w:cs="Arial"/>
                <w:b/>
                <w:bCs/>
                <w:sz w:val="22"/>
                <w:szCs w:val="22"/>
              </w:rPr>
              <w:t>Not fully vaccinated</w:t>
            </w:r>
            <w:r w:rsidR="003A2B5D">
              <w:rPr>
                <w:rFonts w:cs="Arial"/>
                <w:b/>
                <w:bCs/>
                <w:sz w:val="22"/>
                <w:szCs w:val="22"/>
              </w:rPr>
              <w:t xml:space="preserve"> </w:t>
            </w:r>
            <w:r w:rsidR="003A2B5D" w:rsidRPr="003A2B5D">
              <w:rPr>
                <w:rFonts w:cs="Arial"/>
              </w:rPr>
              <w:t xml:space="preserve">– </w:t>
            </w:r>
            <w:r w:rsidR="00A552B6">
              <w:rPr>
                <w:rFonts w:cs="Arial"/>
              </w:rPr>
              <w:t>situation as of 02/03/22</w:t>
            </w:r>
          </w:p>
        </w:tc>
        <w:tc>
          <w:tcPr>
            <w:tcW w:w="5666" w:type="dxa"/>
            <w:shd w:val="clear" w:color="auto" w:fill="auto"/>
          </w:tcPr>
          <w:p w14:paraId="49675A88" w14:textId="77777777" w:rsidR="000A4518" w:rsidRDefault="00A33002" w:rsidP="000A4518">
            <w:pPr>
              <w:rPr>
                <w:rFonts w:cs="Arial"/>
              </w:rPr>
            </w:pPr>
            <w:r w:rsidRPr="00A33002">
              <w:rPr>
                <w:rFonts w:cs="Arial"/>
              </w:rPr>
              <w:t xml:space="preserve">Before </w:t>
            </w:r>
            <w:r w:rsidR="000A4518">
              <w:rPr>
                <w:rFonts w:cs="Arial"/>
              </w:rPr>
              <w:t>t</w:t>
            </w:r>
            <w:r w:rsidRPr="00A33002">
              <w:rPr>
                <w:rFonts w:cs="Arial"/>
              </w:rPr>
              <w:t xml:space="preserve">ravel to England </w:t>
            </w:r>
            <w:r w:rsidR="000A4518">
              <w:rPr>
                <w:rFonts w:cs="Arial"/>
              </w:rPr>
              <w:t>they</w:t>
            </w:r>
            <w:r w:rsidRPr="00A33002">
              <w:rPr>
                <w:rFonts w:cs="Arial"/>
              </w:rPr>
              <w:t xml:space="preserve"> must:</w:t>
            </w:r>
          </w:p>
          <w:p w14:paraId="36B30601" w14:textId="2B3A9601" w:rsidR="00A33002" w:rsidRPr="000A4518" w:rsidRDefault="00A33002" w:rsidP="000A4518">
            <w:pPr>
              <w:pStyle w:val="ListParagraph"/>
              <w:numPr>
                <w:ilvl w:val="0"/>
                <w:numId w:val="10"/>
              </w:numPr>
              <w:rPr>
                <w:rFonts w:cs="Arial"/>
              </w:rPr>
            </w:pPr>
            <w:r w:rsidRPr="000A4518">
              <w:rPr>
                <w:rFonts w:cs="Arial"/>
              </w:rPr>
              <w:t>take a PCR or LFD COVID-19 test within the 2 days before travel to England.</w:t>
            </w:r>
          </w:p>
          <w:p w14:paraId="4F2437B5" w14:textId="000E590D" w:rsidR="00A33002" w:rsidRPr="00A33002" w:rsidRDefault="00A33002" w:rsidP="00A33002">
            <w:pPr>
              <w:numPr>
                <w:ilvl w:val="0"/>
                <w:numId w:val="2"/>
              </w:numPr>
              <w:rPr>
                <w:rFonts w:cs="Arial"/>
              </w:rPr>
            </w:pPr>
            <w:r w:rsidRPr="00A33002">
              <w:rPr>
                <w:rFonts w:cs="Arial"/>
              </w:rPr>
              <w:t xml:space="preserve">book and pay for a COVID-19 PCR test – to be taken after </w:t>
            </w:r>
            <w:r>
              <w:rPr>
                <w:rFonts w:cs="Arial"/>
              </w:rPr>
              <w:t>arrival</w:t>
            </w:r>
            <w:r w:rsidRPr="00A33002">
              <w:rPr>
                <w:rFonts w:cs="Arial"/>
              </w:rPr>
              <w:t xml:space="preserve"> in England</w:t>
            </w:r>
            <w:r>
              <w:rPr>
                <w:rFonts w:cs="Arial"/>
              </w:rPr>
              <w:t xml:space="preserve"> on / before day 2.</w:t>
            </w:r>
          </w:p>
          <w:p w14:paraId="3BBB7B00" w14:textId="7A7A33B2" w:rsidR="000A4518" w:rsidRDefault="00A33002" w:rsidP="005856C3">
            <w:pPr>
              <w:numPr>
                <w:ilvl w:val="0"/>
                <w:numId w:val="2"/>
              </w:numPr>
              <w:spacing w:line="259" w:lineRule="auto"/>
              <w:rPr>
                <w:rFonts w:cs="Arial"/>
              </w:rPr>
            </w:pPr>
            <w:r w:rsidRPr="000A4518">
              <w:rPr>
                <w:rFonts w:cs="Arial"/>
              </w:rPr>
              <w:t xml:space="preserve">complete a UK passenger locator form – to be completed in the </w:t>
            </w:r>
            <w:r w:rsidR="00A552B6">
              <w:rPr>
                <w:rFonts w:cs="Arial"/>
              </w:rPr>
              <w:t>3 days</w:t>
            </w:r>
            <w:r w:rsidRPr="000A4518">
              <w:rPr>
                <w:rFonts w:cs="Arial"/>
              </w:rPr>
              <w:t xml:space="preserve"> before arrival in England.</w:t>
            </w:r>
          </w:p>
          <w:p w14:paraId="6DCB1DDC" w14:textId="77777777" w:rsidR="000A4518" w:rsidRDefault="000A4518" w:rsidP="000A4518">
            <w:pPr>
              <w:spacing w:line="259" w:lineRule="auto"/>
              <w:ind w:left="360"/>
              <w:rPr>
                <w:rFonts w:cs="Arial"/>
              </w:rPr>
            </w:pPr>
          </w:p>
          <w:p w14:paraId="79DDD975" w14:textId="48BBD45C" w:rsidR="000A4518" w:rsidRDefault="000A4518" w:rsidP="005856C3">
            <w:pPr>
              <w:numPr>
                <w:ilvl w:val="0"/>
                <w:numId w:val="2"/>
              </w:numPr>
              <w:spacing w:line="259" w:lineRule="auto"/>
              <w:rPr>
                <w:rFonts w:cs="Arial"/>
                <w:b/>
                <w:bCs/>
              </w:rPr>
            </w:pPr>
            <w:r w:rsidRPr="000A4518">
              <w:rPr>
                <w:rFonts w:cs="Arial"/>
                <w:b/>
                <w:bCs/>
              </w:rPr>
              <w:t>Do not need to quarantine on arrival in England.</w:t>
            </w:r>
          </w:p>
          <w:p w14:paraId="5D0D0ED4" w14:textId="77777777" w:rsidR="00A552B6" w:rsidRDefault="00A552B6" w:rsidP="00A552B6">
            <w:pPr>
              <w:pStyle w:val="ListParagraph"/>
              <w:rPr>
                <w:rFonts w:cs="Arial"/>
                <w:b/>
                <w:bCs/>
              </w:rPr>
            </w:pPr>
          </w:p>
          <w:p w14:paraId="586E7D47" w14:textId="58B2B0D9" w:rsidR="00A552B6" w:rsidRPr="00A552B6" w:rsidRDefault="00A552B6" w:rsidP="00AE2315">
            <w:pPr>
              <w:numPr>
                <w:ilvl w:val="0"/>
                <w:numId w:val="2"/>
              </w:numPr>
              <w:rPr>
                <w:rFonts w:cs="Arial"/>
                <w:b/>
                <w:bCs/>
              </w:rPr>
            </w:pPr>
            <w:r w:rsidRPr="00A552B6">
              <w:rPr>
                <w:rFonts w:cs="Arial"/>
                <w:b/>
                <w:bCs/>
              </w:rPr>
              <w:t>If began journey in Ukraine, do not need to:</w:t>
            </w:r>
          </w:p>
          <w:p w14:paraId="21C8F266" w14:textId="77777777" w:rsidR="00A552B6" w:rsidRPr="00A552B6" w:rsidRDefault="00A552B6" w:rsidP="00A552B6">
            <w:pPr>
              <w:numPr>
                <w:ilvl w:val="1"/>
                <w:numId w:val="2"/>
              </w:numPr>
              <w:rPr>
                <w:rFonts w:cs="Arial"/>
              </w:rPr>
            </w:pPr>
            <w:r w:rsidRPr="00A552B6">
              <w:rPr>
                <w:rFonts w:cs="Arial"/>
              </w:rPr>
              <w:t>complete a passenger locator form</w:t>
            </w:r>
          </w:p>
          <w:p w14:paraId="68CEB545" w14:textId="3507F238" w:rsidR="00A552B6" w:rsidRPr="00A552B6" w:rsidRDefault="00A552B6" w:rsidP="00A552B6">
            <w:pPr>
              <w:numPr>
                <w:ilvl w:val="1"/>
                <w:numId w:val="2"/>
              </w:numPr>
              <w:spacing w:line="259" w:lineRule="auto"/>
              <w:rPr>
                <w:rFonts w:cs="Arial"/>
              </w:rPr>
            </w:pPr>
            <w:r w:rsidRPr="00A552B6">
              <w:rPr>
                <w:rFonts w:cs="Arial"/>
              </w:rPr>
              <w:t>take a COVID-19 test before travel to England or book a PCR test to take on arrival</w:t>
            </w:r>
          </w:p>
          <w:p w14:paraId="15769D93" w14:textId="77777777" w:rsidR="000A4518" w:rsidRPr="000A4518" w:rsidRDefault="000A4518" w:rsidP="000A4518">
            <w:pPr>
              <w:spacing w:line="259" w:lineRule="auto"/>
              <w:rPr>
                <w:rFonts w:cs="Arial"/>
                <w:b/>
                <w:bCs/>
              </w:rPr>
            </w:pPr>
          </w:p>
          <w:p w14:paraId="6ACDB179" w14:textId="2EEE227B" w:rsidR="00155A36" w:rsidRPr="00260084" w:rsidRDefault="00155A36" w:rsidP="002F2C7A">
            <w:pPr>
              <w:numPr>
                <w:ilvl w:val="0"/>
                <w:numId w:val="2"/>
              </w:numPr>
              <w:rPr>
                <w:rFonts w:cs="Arial"/>
              </w:rPr>
            </w:pPr>
            <w:r w:rsidRPr="00260084">
              <w:rPr>
                <w:rFonts w:cs="Arial"/>
                <w:b/>
                <w:bCs/>
                <w:color w:val="00B050"/>
              </w:rPr>
              <w:t>Negative</w:t>
            </w:r>
            <w:r w:rsidRPr="00260084">
              <w:rPr>
                <w:rFonts w:cs="Arial"/>
              </w:rPr>
              <w:t xml:space="preserve"> result </w:t>
            </w:r>
            <w:r w:rsidR="00A33002">
              <w:rPr>
                <w:rFonts w:cs="Arial"/>
              </w:rPr>
              <w:t>– nothing more to do</w:t>
            </w:r>
            <w:r w:rsidRPr="00260084">
              <w:rPr>
                <w:rFonts w:cs="Arial"/>
              </w:rPr>
              <w:t>.</w:t>
            </w:r>
          </w:p>
          <w:p w14:paraId="33D57FCC" w14:textId="1105E875" w:rsidR="00EC6CC3" w:rsidRPr="00EC6CC3" w:rsidRDefault="00155A36" w:rsidP="00EC6CC3">
            <w:pPr>
              <w:numPr>
                <w:ilvl w:val="0"/>
                <w:numId w:val="2"/>
              </w:numPr>
              <w:rPr>
                <w:rFonts w:cs="Arial"/>
              </w:rPr>
            </w:pPr>
            <w:r w:rsidRPr="002C6BDB">
              <w:rPr>
                <w:rFonts w:cs="Arial"/>
                <w:b/>
                <w:bCs/>
                <w:color w:val="FF0000"/>
              </w:rPr>
              <w:lastRenderedPageBreak/>
              <w:t>Positive</w:t>
            </w:r>
            <w:r w:rsidRPr="002C6BDB">
              <w:rPr>
                <w:rFonts w:cs="Arial"/>
              </w:rPr>
              <w:t xml:space="preserve"> result - </w:t>
            </w:r>
            <w:r w:rsidR="00A552B6">
              <w:rPr>
                <w:rFonts w:cs="Arial"/>
              </w:rPr>
              <w:t>should</w:t>
            </w:r>
            <w:r w:rsidRPr="002C6BDB">
              <w:rPr>
                <w:rFonts w:cs="Arial"/>
              </w:rPr>
              <w:t xml:space="preserve"> self-isolate for 10 full days. The day of the test is day 0. </w:t>
            </w:r>
            <w:r w:rsidR="00EC6CC3">
              <w:rPr>
                <w:rFonts w:cs="Arial"/>
              </w:rPr>
              <w:t>C</w:t>
            </w:r>
            <w:r w:rsidR="00EC6CC3" w:rsidRPr="00EC6CC3">
              <w:rPr>
                <w:rFonts w:cs="Arial"/>
              </w:rPr>
              <w:t xml:space="preserve">an stop self-isolating on </w:t>
            </w:r>
            <w:r w:rsidR="00EC6CC3">
              <w:rPr>
                <w:rFonts w:cs="Arial"/>
              </w:rPr>
              <w:t xml:space="preserve">/ after day </w:t>
            </w:r>
            <w:r w:rsidR="00EC6CC3" w:rsidRPr="00EC6CC3">
              <w:rPr>
                <w:rFonts w:cs="Arial"/>
              </w:rPr>
              <w:t xml:space="preserve">6 if </w:t>
            </w:r>
            <w:r w:rsidR="00EC6CC3">
              <w:rPr>
                <w:rFonts w:cs="Arial"/>
              </w:rPr>
              <w:t xml:space="preserve">2 consecutive negative LFD tests taken at least 24 hours apart and no high temperature. </w:t>
            </w:r>
          </w:p>
          <w:p w14:paraId="5679793B" w14:textId="65CBE681" w:rsidR="00155A36" w:rsidRDefault="00155A36" w:rsidP="002F2C7A">
            <w:pPr>
              <w:numPr>
                <w:ilvl w:val="0"/>
                <w:numId w:val="2"/>
              </w:numPr>
              <w:rPr>
                <w:rFonts w:cs="Arial"/>
              </w:rPr>
            </w:pPr>
            <w:r w:rsidRPr="00260084">
              <w:rPr>
                <w:rFonts w:cs="Arial"/>
                <w:b/>
                <w:bCs/>
                <w:color w:val="ED7D31" w:themeColor="accent2"/>
              </w:rPr>
              <w:t xml:space="preserve">Unclear </w:t>
            </w:r>
            <w:r>
              <w:rPr>
                <w:rFonts w:cs="Arial"/>
              </w:rPr>
              <w:t xml:space="preserve">result - </w:t>
            </w:r>
            <w:r w:rsidRPr="002C6BDB">
              <w:rPr>
                <w:rFonts w:cs="Arial"/>
              </w:rPr>
              <w:t xml:space="preserve">must self-isolate for 10 full days. The day </w:t>
            </w:r>
            <w:r>
              <w:rPr>
                <w:rFonts w:cs="Arial"/>
              </w:rPr>
              <w:t>of</w:t>
            </w:r>
            <w:r w:rsidRPr="002C6BDB">
              <w:rPr>
                <w:rFonts w:cs="Arial"/>
              </w:rPr>
              <w:t xml:space="preserve"> the test is day 0.</w:t>
            </w:r>
            <w:r w:rsidR="00EC6CC3">
              <w:rPr>
                <w:rFonts w:cs="Arial"/>
              </w:rPr>
              <w:t xml:space="preserve"> C</w:t>
            </w:r>
            <w:r w:rsidR="00EC6CC3" w:rsidRPr="00EC6CC3">
              <w:rPr>
                <w:rFonts w:cs="Arial"/>
              </w:rPr>
              <w:t>an choose to take another private test. If the result of that test is negative, can stop self-isolating. If the result is positive</w:t>
            </w:r>
            <w:r w:rsidR="00EC6CC3">
              <w:rPr>
                <w:rFonts w:cs="Arial"/>
              </w:rPr>
              <w:t>,</w:t>
            </w:r>
            <w:r w:rsidR="00EC6CC3" w:rsidRPr="00EC6CC3">
              <w:rPr>
                <w:rFonts w:cs="Arial"/>
              </w:rPr>
              <w:t xml:space="preserve"> must follow the rules for a positive test result.</w:t>
            </w:r>
          </w:p>
          <w:p w14:paraId="08FE6E8C" w14:textId="6059DD8B" w:rsidR="00EC6CC3" w:rsidRPr="00260084" w:rsidRDefault="00EC6CC3" w:rsidP="00EC6CC3">
            <w:pPr>
              <w:numPr>
                <w:ilvl w:val="0"/>
                <w:numId w:val="2"/>
              </w:numPr>
              <w:rPr>
                <w:rFonts w:cs="Arial"/>
              </w:rPr>
            </w:pPr>
            <w:r w:rsidRPr="00EC6CC3">
              <w:rPr>
                <w:rFonts w:cs="Arial"/>
                <w:b/>
                <w:bCs/>
              </w:rPr>
              <w:t>If do not take the test</w:t>
            </w:r>
            <w:r>
              <w:rPr>
                <w:rFonts w:cs="Arial"/>
                <w:b/>
                <w:bCs/>
              </w:rPr>
              <w:t xml:space="preserve"> - </w:t>
            </w:r>
            <w:r w:rsidRPr="00EC6CC3">
              <w:rPr>
                <w:rFonts w:cs="Arial"/>
                <w:b/>
                <w:bCs/>
              </w:rPr>
              <w:t xml:space="preserve">must self-isolate for 14 full days from the day after </w:t>
            </w:r>
            <w:r>
              <w:rPr>
                <w:rFonts w:cs="Arial"/>
                <w:b/>
                <w:bCs/>
              </w:rPr>
              <w:t>arrival</w:t>
            </w:r>
            <w:r w:rsidRPr="00EC6CC3">
              <w:rPr>
                <w:rFonts w:cs="Arial"/>
                <w:b/>
                <w:bCs/>
              </w:rPr>
              <w:t xml:space="preserve"> in England.</w:t>
            </w:r>
          </w:p>
          <w:p w14:paraId="46D2671C" w14:textId="77777777" w:rsidR="00155A36" w:rsidRDefault="00155A36" w:rsidP="00155A36">
            <w:pPr>
              <w:rPr>
                <w:rFonts w:cs="Arial"/>
              </w:rPr>
            </w:pPr>
          </w:p>
          <w:p w14:paraId="0944BC2D" w14:textId="0192BF31" w:rsidR="00EC6CC3" w:rsidRPr="00EC6CC3" w:rsidRDefault="00EC6CC3" w:rsidP="00EC6CC3">
            <w:pPr>
              <w:numPr>
                <w:ilvl w:val="0"/>
                <w:numId w:val="2"/>
              </w:numPr>
              <w:rPr>
                <w:rFonts w:cs="Arial"/>
              </w:rPr>
            </w:pPr>
            <w:r w:rsidRPr="00EC6CC3">
              <w:rPr>
                <w:rFonts w:cs="Arial"/>
                <w:b/>
                <w:bCs/>
              </w:rPr>
              <w:t>Isolation rules for the people isolating individuals are staying with.</w:t>
            </w:r>
            <w:r>
              <w:rPr>
                <w:rFonts w:cs="Arial"/>
              </w:rPr>
              <w:t xml:space="preserve"> T</w:t>
            </w:r>
            <w:r w:rsidRPr="00EC6CC3">
              <w:rPr>
                <w:rFonts w:cs="Arial"/>
              </w:rPr>
              <w:t xml:space="preserve">he people </w:t>
            </w:r>
            <w:r>
              <w:rPr>
                <w:rFonts w:cs="Arial"/>
              </w:rPr>
              <w:t xml:space="preserve">the individual is </w:t>
            </w:r>
            <w:r w:rsidRPr="00EC6CC3">
              <w:rPr>
                <w:rFonts w:cs="Arial"/>
              </w:rPr>
              <w:t>staying with do not need to self-isolate, unless:</w:t>
            </w:r>
          </w:p>
          <w:p w14:paraId="2CF3B6B5" w14:textId="77777777" w:rsidR="00EC6CC3" w:rsidRPr="00EC6CC3" w:rsidRDefault="00EC6CC3" w:rsidP="00EC6CC3">
            <w:pPr>
              <w:numPr>
                <w:ilvl w:val="1"/>
                <w:numId w:val="2"/>
              </w:numPr>
              <w:rPr>
                <w:rFonts w:cs="Arial"/>
              </w:rPr>
            </w:pPr>
            <w:r w:rsidRPr="00EC6CC3">
              <w:rPr>
                <w:rFonts w:cs="Arial"/>
              </w:rPr>
              <w:t>they are not fully vaccinated</w:t>
            </w:r>
          </w:p>
          <w:p w14:paraId="1CB5059D" w14:textId="77777777" w:rsidR="00EC6CC3" w:rsidRPr="00EC6CC3" w:rsidRDefault="00EC6CC3" w:rsidP="00EC6CC3">
            <w:pPr>
              <w:numPr>
                <w:ilvl w:val="1"/>
                <w:numId w:val="2"/>
              </w:numPr>
              <w:rPr>
                <w:rFonts w:cs="Arial"/>
              </w:rPr>
            </w:pPr>
            <w:r w:rsidRPr="00EC6CC3">
              <w:rPr>
                <w:rFonts w:cs="Arial"/>
              </w:rPr>
              <w:t>they develop any of the symptoms of COVID-19</w:t>
            </w:r>
          </w:p>
          <w:p w14:paraId="002DE09B" w14:textId="2626A09D" w:rsidR="00EC6CC3" w:rsidRDefault="00EC6CC3" w:rsidP="00EC6CC3">
            <w:pPr>
              <w:numPr>
                <w:ilvl w:val="0"/>
                <w:numId w:val="2"/>
              </w:numPr>
              <w:rPr>
                <w:rFonts w:cs="Arial"/>
              </w:rPr>
            </w:pPr>
            <w:r w:rsidRPr="00EC6CC3">
              <w:rPr>
                <w:rFonts w:cs="Arial"/>
              </w:rPr>
              <w:t xml:space="preserve">If any of these things apply, they must self-isolate with </w:t>
            </w:r>
            <w:r>
              <w:rPr>
                <w:rFonts w:cs="Arial"/>
              </w:rPr>
              <w:t>the individual</w:t>
            </w:r>
            <w:r w:rsidR="000A4518">
              <w:rPr>
                <w:rFonts w:cs="Arial"/>
              </w:rPr>
              <w:t>.</w:t>
            </w:r>
          </w:p>
          <w:p w14:paraId="32EC630E" w14:textId="77777777" w:rsidR="000A4518" w:rsidRDefault="000A4518" w:rsidP="000A4518">
            <w:pPr>
              <w:ind w:left="360"/>
              <w:rPr>
                <w:rFonts w:cs="Arial"/>
              </w:rPr>
            </w:pPr>
          </w:p>
          <w:p w14:paraId="10CA8686" w14:textId="3589794F" w:rsidR="003E026D" w:rsidRPr="002C6BDB" w:rsidRDefault="003E026D" w:rsidP="003E026D">
            <w:pPr>
              <w:rPr>
                <w:rFonts w:cs="Arial"/>
              </w:rPr>
            </w:pPr>
            <w:r w:rsidRPr="003E026D">
              <w:rPr>
                <w:rFonts w:cs="Arial"/>
                <w:color w:val="FF0000"/>
              </w:rPr>
              <w:t>Lateral flow tests for international travel must be purchased from a private provider as NHS Test and Trace lateral flow tests cannot be used for international travel.</w:t>
            </w:r>
          </w:p>
        </w:tc>
        <w:tc>
          <w:tcPr>
            <w:tcW w:w="3402" w:type="dxa"/>
            <w:shd w:val="clear" w:color="auto" w:fill="auto"/>
          </w:tcPr>
          <w:p w14:paraId="41A58D01" w14:textId="77777777" w:rsidR="00155A36" w:rsidRPr="000A4518" w:rsidRDefault="001A73F7" w:rsidP="00155A36">
            <w:pPr>
              <w:rPr>
                <w:rFonts w:cs="Arial"/>
                <w:sz w:val="18"/>
                <w:szCs w:val="18"/>
              </w:rPr>
            </w:pPr>
            <w:r w:rsidRPr="000A4518">
              <w:rPr>
                <w:rFonts w:cs="Arial"/>
                <w:sz w:val="18"/>
                <w:szCs w:val="18"/>
              </w:rPr>
              <w:lastRenderedPageBreak/>
              <w:t xml:space="preserve">Children under 18 are treated as fully vaccinated. </w:t>
            </w:r>
          </w:p>
          <w:p w14:paraId="449784FE" w14:textId="47E89B95" w:rsidR="003E026D" w:rsidRPr="001A73F7" w:rsidRDefault="003E026D" w:rsidP="00155A36">
            <w:pPr>
              <w:rPr>
                <w:rFonts w:cs="Arial"/>
              </w:rPr>
            </w:pPr>
          </w:p>
        </w:tc>
      </w:tr>
      <w:tr w:rsidR="00155A36" w14:paraId="5048677E" w14:textId="77777777" w:rsidTr="00155A36">
        <w:trPr>
          <w:jc w:val="center"/>
        </w:trPr>
        <w:tc>
          <w:tcPr>
            <w:tcW w:w="1428" w:type="dxa"/>
            <w:shd w:val="clear" w:color="auto" w:fill="auto"/>
          </w:tcPr>
          <w:p w14:paraId="3D49C0A2" w14:textId="77777777" w:rsidR="00155A36" w:rsidRDefault="00155A36" w:rsidP="00155A36">
            <w:pPr>
              <w:rPr>
                <w:rFonts w:cs="Arial"/>
                <w:b/>
                <w:bCs/>
                <w:sz w:val="22"/>
                <w:szCs w:val="22"/>
              </w:rPr>
            </w:pPr>
            <w:r w:rsidRPr="003F5CC8">
              <w:rPr>
                <w:rFonts w:cs="Arial"/>
                <w:b/>
                <w:bCs/>
                <w:sz w:val="22"/>
                <w:szCs w:val="22"/>
              </w:rPr>
              <w:t>Travel from a red list country</w:t>
            </w:r>
          </w:p>
          <w:p w14:paraId="602143C0" w14:textId="77777777" w:rsidR="00155A36" w:rsidRDefault="00405ACB" w:rsidP="00155A36">
            <w:pPr>
              <w:rPr>
                <w:color w:val="0000FF"/>
                <w:u w:val="single"/>
              </w:rPr>
            </w:pPr>
            <w:hyperlink r:id="rId10" w:history="1">
              <w:r w:rsidR="00155A36" w:rsidRPr="00E32CC9">
                <w:rPr>
                  <w:color w:val="0000FF"/>
                  <w:u w:val="single"/>
                </w:rPr>
                <w:t>Red list of countries and territories - GOV.UK (www.gov.uk)</w:t>
              </w:r>
            </w:hyperlink>
          </w:p>
          <w:p w14:paraId="516FD287" w14:textId="0D3F6CFB" w:rsidR="003A2B5D" w:rsidRPr="003A2B5D" w:rsidRDefault="003A2B5D" w:rsidP="00155A36">
            <w:pPr>
              <w:rPr>
                <w:rFonts w:cs="Arial"/>
                <w:sz w:val="22"/>
                <w:szCs w:val="22"/>
              </w:rPr>
            </w:pPr>
            <w:r w:rsidRPr="003A2B5D">
              <w:t xml:space="preserve">These have not changed if countries are on the red list. </w:t>
            </w:r>
          </w:p>
        </w:tc>
        <w:tc>
          <w:tcPr>
            <w:tcW w:w="5666" w:type="dxa"/>
            <w:shd w:val="clear" w:color="auto" w:fill="auto"/>
          </w:tcPr>
          <w:p w14:paraId="3E05755B" w14:textId="68C05973" w:rsidR="002F2C7A" w:rsidRPr="00D1003C" w:rsidRDefault="002F2C7A" w:rsidP="002F2C7A">
            <w:pPr>
              <w:numPr>
                <w:ilvl w:val="0"/>
                <w:numId w:val="4"/>
              </w:numPr>
              <w:spacing w:line="259" w:lineRule="auto"/>
              <w:rPr>
                <w:rFonts w:cs="Arial"/>
              </w:rPr>
            </w:pPr>
            <w:r w:rsidRPr="00D1003C">
              <w:rPr>
                <w:rFonts w:cs="Arial"/>
              </w:rPr>
              <w:t>must take a PCR or LFD COVID-19 test within the 2 days before travel to England.</w:t>
            </w:r>
          </w:p>
          <w:p w14:paraId="49EC706A" w14:textId="7EC09AF4" w:rsidR="00155A36" w:rsidRDefault="00155A36" w:rsidP="002F2C7A">
            <w:pPr>
              <w:numPr>
                <w:ilvl w:val="0"/>
                <w:numId w:val="4"/>
              </w:numPr>
              <w:rPr>
                <w:rFonts w:cs="Arial"/>
              </w:rPr>
            </w:pPr>
            <w:r w:rsidRPr="003F5CC8">
              <w:rPr>
                <w:rFonts w:cs="Arial"/>
              </w:rPr>
              <w:t xml:space="preserve">quarantine for 10 full days in a managed quarantine hotel (the day </w:t>
            </w:r>
            <w:r>
              <w:rPr>
                <w:rFonts w:cs="Arial"/>
              </w:rPr>
              <w:t xml:space="preserve">of arrival </w:t>
            </w:r>
            <w:r w:rsidRPr="003F5CC8">
              <w:rPr>
                <w:rFonts w:cs="Arial"/>
              </w:rPr>
              <w:t>in England is day 0)</w:t>
            </w:r>
            <w:r>
              <w:rPr>
                <w:rFonts w:cs="Arial"/>
              </w:rPr>
              <w:t>.</w:t>
            </w:r>
          </w:p>
          <w:p w14:paraId="0EA17784" w14:textId="77777777" w:rsidR="00155A36" w:rsidRDefault="00155A36" w:rsidP="002F2C7A">
            <w:pPr>
              <w:numPr>
                <w:ilvl w:val="0"/>
                <w:numId w:val="4"/>
              </w:numPr>
              <w:rPr>
                <w:rFonts w:cs="Arial"/>
              </w:rPr>
            </w:pPr>
            <w:r w:rsidRPr="003F5CC8">
              <w:rPr>
                <w:rFonts w:cs="Arial"/>
              </w:rPr>
              <w:t xml:space="preserve">take a </w:t>
            </w:r>
            <w:r>
              <w:rPr>
                <w:rFonts w:cs="Arial"/>
              </w:rPr>
              <w:t>PCR test</w:t>
            </w:r>
            <w:r w:rsidRPr="003F5CC8">
              <w:rPr>
                <w:rFonts w:cs="Arial"/>
              </w:rPr>
              <w:t xml:space="preserve"> on</w:t>
            </w:r>
            <w:r>
              <w:rPr>
                <w:rFonts w:cs="Arial"/>
              </w:rPr>
              <w:t>/</w:t>
            </w:r>
            <w:r w:rsidRPr="003F5CC8">
              <w:rPr>
                <w:rFonts w:cs="Arial"/>
              </w:rPr>
              <w:t xml:space="preserve"> before day 2 and on </w:t>
            </w:r>
            <w:r>
              <w:rPr>
                <w:rFonts w:cs="Arial"/>
              </w:rPr>
              <w:t>/</w:t>
            </w:r>
            <w:r w:rsidRPr="003F5CC8">
              <w:rPr>
                <w:rFonts w:cs="Arial"/>
              </w:rPr>
              <w:t xml:space="preserve"> after day 8 of quarantining</w:t>
            </w:r>
            <w:r>
              <w:rPr>
                <w:rFonts w:cs="Arial"/>
              </w:rPr>
              <w:t xml:space="preserve">. </w:t>
            </w:r>
          </w:p>
          <w:p w14:paraId="6372B0BC" w14:textId="77777777" w:rsidR="00155A36" w:rsidRDefault="00155A36" w:rsidP="002F2C7A">
            <w:pPr>
              <w:numPr>
                <w:ilvl w:val="0"/>
                <w:numId w:val="4"/>
              </w:numPr>
              <w:rPr>
                <w:rFonts w:cs="Arial"/>
              </w:rPr>
            </w:pPr>
            <w:r w:rsidRPr="00FD115D">
              <w:rPr>
                <w:rFonts w:cs="Arial"/>
                <w:b/>
                <w:bCs/>
              </w:rPr>
              <w:t xml:space="preserve">Day 2 or Day 8 </w:t>
            </w:r>
            <w:r w:rsidRPr="00FD115D">
              <w:rPr>
                <w:rFonts w:cs="Arial"/>
                <w:b/>
                <w:bCs/>
                <w:color w:val="FF0000"/>
              </w:rPr>
              <w:t>Positive</w:t>
            </w:r>
            <w:r w:rsidRPr="00E32CC9">
              <w:rPr>
                <w:rFonts w:cs="Arial"/>
              </w:rPr>
              <w:t xml:space="preserve"> result </w:t>
            </w:r>
            <w:r>
              <w:rPr>
                <w:rFonts w:cs="Arial"/>
              </w:rPr>
              <w:t xml:space="preserve">– quarantine for 10 full days. The day of the test is day 0.  (if the day 2 test if positive - do not need to take the day 8 test. </w:t>
            </w:r>
          </w:p>
          <w:p w14:paraId="41F2F576" w14:textId="77777777" w:rsidR="00155A36" w:rsidRDefault="00155A36" w:rsidP="002F2C7A">
            <w:pPr>
              <w:numPr>
                <w:ilvl w:val="0"/>
                <w:numId w:val="4"/>
              </w:numPr>
              <w:rPr>
                <w:rFonts w:cs="Arial"/>
              </w:rPr>
            </w:pPr>
            <w:r w:rsidRPr="00FD115D">
              <w:rPr>
                <w:rFonts w:cs="Arial"/>
                <w:b/>
                <w:bCs/>
              </w:rPr>
              <w:t xml:space="preserve">Day 2 or Day 8 </w:t>
            </w:r>
            <w:r w:rsidRPr="00FD115D">
              <w:rPr>
                <w:rFonts w:cs="Arial"/>
                <w:b/>
                <w:bCs/>
                <w:color w:val="00B050"/>
              </w:rPr>
              <w:t>Negative</w:t>
            </w:r>
            <w:r>
              <w:rPr>
                <w:rFonts w:cs="Arial"/>
              </w:rPr>
              <w:t xml:space="preserve"> result – complete 10 full days quarantine. </w:t>
            </w:r>
          </w:p>
          <w:p w14:paraId="20BF8F8E" w14:textId="77777777" w:rsidR="00155A36" w:rsidRDefault="00155A36" w:rsidP="00155A36">
            <w:pPr>
              <w:rPr>
                <w:rFonts w:cs="Arial"/>
              </w:rPr>
            </w:pPr>
          </w:p>
          <w:p w14:paraId="3ACC2B50" w14:textId="77777777" w:rsidR="00155A36" w:rsidRDefault="00405ACB" w:rsidP="00155A36">
            <w:pPr>
              <w:rPr>
                <w:color w:val="0000FF"/>
                <w:u w:val="single"/>
              </w:rPr>
            </w:pPr>
            <w:hyperlink r:id="rId11" w:history="1">
              <w:r w:rsidR="00155A36" w:rsidRPr="00FD115D">
                <w:rPr>
                  <w:color w:val="0000FF"/>
                  <w:u w:val="single"/>
                </w:rPr>
                <w:t>Booking and staying in a quarantine hotel if you’ve been in a red list country - GOV.UK (www.gov.uk)</w:t>
              </w:r>
            </w:hyperlink>
          </w:p>
          <w:p w14:paraId="1BFAC821" w14:textId="77777777" w:rsidR="003E026D" w:rsidRDefault="003E026D" w:rsidP="00155A36">
            <w:pPr>
              <w:rPr>
                <w:color w:val="0000FF"/>
                <w:u w:val="single"/>
              </w:rPr>
            </w:pPr>
          </w:p>
          <w:p w14:paraId="0AEDD2C2" w14:textId="77777777" w:rsidR="003E026D" w:rsidRPr="003E026D" w:rsidRDefault="003E026D" w:rsidP="003E026D">
            <w:pPr>
              <w:rPr>
                <w:color w:val="FF0000"/>
                <w:u w:val="single"/>
              </w:rPr>
            </w:pPr>
          </w:p>
          <w:p w14:paraId="6FF2EC56" w14:textId="60BB223C" w:rsidR="003E026D" w:rsidRPr="003F5CC8" w:rsidRDefault="003E026D" w:rsidP="003E026D">
            <w:pPr>
              <w:rPr>
                <w:rFonts w:cs="Arial"/>
              </w:rPr>
            </w:pPr>
            <w:r w:rsidRPr="003E026D">
              <w:rPr>
                <w:rFonts w:cs="Arial"/>
                <w:color w:val="FF0000"/>
              </w:rPr>
              <w:t>Lateral flow tests for international travel must be purchased from a private provider as NHS Test and Trace lateral flow tests cannot be used for international travel.</w:t>
            </w:r>
          </w:p>
        </w:tc>
        <w:tc>
          <w:tcPr>
            <w:tcW w:w="3402" w:type="dxa"/>
            <w:shd w:val="clear" w:color="auto" w:fill="auto"/>
          </w:tcPr>
          <w:p w14:paraId="4124BB42" w14:textId="7D1D84E1" w:rsidR="002F2C7A" w:rsidRPr="000A4518" w:rsidRDefault="002F2C7A" w:rsidP="00155A36">
            <w:pPr>
              <w:rPr>
                <w:rFonts w:cs="Arial"/>
                <w:sz w:val="18"/>
                <w:szCs w:val="18"/>
              </w:rPr>
            </w:pPr>
            <w:r w:rsidRPr="000A4518">
              <w:rPr>
                <w:rFonts w:cs="Arial"/>
                <w:sz w:val="18"/>
                <w:szCs w:val="18"/>
              </w:rPr>
              <w:t xml:space="preserve">Children aged </w:t>
            </w:r>
            <w:r w:rsidRPr="000A4518">
              <w:rPr>
                <w:rFonts w:cs="Arial"/>
                <w:b/>
                <w:bCs/>
                <w:sz w:val="18"/>
                <w:szCs w:val="18"/>
              </w:rPr>
              <w:t>11 or under</w:t>
            </w:r>
            <w:r w:rsidRPr="000A4518">
              <w:rPr>
                <w:rFonts w:cs="Arial"/>
                <w:sz w:val="18"/>
                <w:szCs w:val="18"/>
              </w:rPr>
              <w:t xml:space="preserve"> are exempt from taking the pre-departure test.</w:t>
            </w:r>
          </w:p>
          <w:p w14:paraId="707FA08D" w14:textId="6B3F21F4" w:rsidR="002F2C7A" w:rsidRPr="000A4518" w:rsidRDefault="002F2C7A" w:rsidP="00155A36">
            <w:pPr>
              <w:rPr>
                <w:rFonts w:cs="Arial"/>
                <w:color w:val="FF0000"/>
                <w:sz w:val="18"/>
                <w:szCs w:val="18"/>
              </w:rPr>
            </w:pPr>
          </w:p>
          <w:p w14:paraId="70067AA9" w14:textId="5EDBF5B9" w:rsidR="002F2C7A" w:rsidRPr="000A4518" w:rsidRDefault="002F2C7A" w:rsidP="00155A36">
            <w:pPr>
              <w:rPr>
                <w:rFonts w:cs="Arial"/>
                <w:color w:val="FF0000"/>
                <w:sz w:val="18"/>
                <w:szCs w:val="18"/>
              </w:rPr>
            </w:pPr>
            <w:r w:rsidRPr="000A4518">
              <w:rPr>
                <w:rFonts w:cs="Arial"/>
                <w:sz w:val="18"/>
                <w:szCs w:val="18"/>
              </w:rPr>
              <w:t>Children aged 4 and under will not need to take the day 2 or day 8 test.</w:t>
            </w:r>
          </w:p>
          <w:p w14:paraId="086B54D1" w14:textId="77777777" w:rsidR="002F2C7A" w:rsidRPr="000A4518" w:rsidRDefault="002F2C7A" w:rsidP="00155A36">
            <w:pPr>
              <w:rPr>
                <w:rFonts w:cs="Arial"/>
                <w:b/>
                <w:bCs/>
                <w:sz w:val="18"/>
                <w:szCs w:val="18"/>
              </w:rPr>
            </w:pPr>
          </w:p>
          <w:p w14:paraId="55619075" w14:textId="612EBA44" w:rsidR="00155A36" w:rsidRPr="000A4518" w:rsidRDefault="002F2C7A" w:rsidP="00155A36">
            <w:pPr>
              <w:rPr>
                <w:rFonts w:cs="Arial"/>
                <w:b/>
                <w:bCs/>
                <w:sz w:val="18"/>
                <w:szCs w:val="18"/>
              </w:rPr>
            </w:pPr>
            <w:r w:rsidRPr="000A4518">
              <w:rPr>
                <w:rFonts w:cs="Arial"/>
                <w:b/>
                <w:bCs/>
                <w:sz w:val="18"/>
                <w:szCs w:val="18"/>
              </w:rPr>
              <w:t>Controls apart from the pre-departure test and travel tests for children under 4 apply</w:t>
            </w:r>
            <w:r w:rsidR="00155A36" w:rsidRPr="000A4518">
              <w:rPr>
                <w:rFonts w:cs="Arial"/>
                <w:b/>
                <w:bCs/>
                <w:sz w:val="18"/>
                <w:szCs w:val="18"/>
              </w:rPr>
              <w:t xml:space="preserve"> to all persons regardless of vaccine status and age. </w:t>
            </w:r>
          </w:p>
          <w:p w14:paraId="1AEFC407" w14:textId="77777777" w:rsidR="00155A36" w:rsidRPr="000A4518" w:rsidRDefault="00155A36" w:rsidP="00155A36">
            <w:pPr>
              <w:rPr>
                <w:rFonts w:cs="Arial"/>
                <w:b/>
                <w:bCs/>
                <w:sz w:val="18"/>
                <w:szCs w:val="18"/>
              </w:rPr>
            </w:pPr>
          </w:p>
          <w:p w14:paraId="7B400D1E" w14:textId="77777777" w:rsidR="00155A36" w:rsidRPr="000A4518" w:rsidRDefault="00155A36" w:rsidP="00155A36">
            <w:pPr>
              <w:rPr>
                <w:rFonts w:cs="Arial"/>
                <w:sz w:val="18"/>
                <w:szCs w:val="18"/>
              </w:rPr>
            </w:pPr>
            <w:r w:rsidRPr="000A4518">
              <w:rPr>
                <w:rFonts w:cs="Arial"/>
                <w:b/>
                <w:bCs/>
                <w:sz w:val="18"/>
                <w:szCs w:val="18"/>
              </w:rPr>
              <w:t xml:space="preserve">Quarantining as a group with people travelled with - </w:t>
            </w:r>
            <w:r w:rsidRPr="000A4518">
              <w:rPr>
                <w:rFonts w:cs="Arial"/>
                <w:sz w:val="18"/>
                <w:szCs w:val="18"/>
              </w:rPr>
              <w:t>everyone in the group will need to quarantine for 10 full days if anyone in the group get a positive test. The day of the test is day 0.</w:t>
            </w:r>
          </w:p>
          <w:p w14:paraId="63442A2A" w14:textId="77777777" w:rsidR="00155A36" w:rsidRPr="000A4518" w:rsidRDefault="00155A36" w:rsidP="00155A36">
            <w:pPr>
              <w:rPr>
                <w:rFonts w:cs="Arial"/>
                <w:color w:val="2F5496"/>
                <w:sz w:val="18"/>
                <w:szCs w:val="18"/>
              </w:rPr>
            </w:pPr>
          </w:p>
          <w:p w14:paraId="4912673F" w14:textId="77777777" w:rsidR="00155A36" w:rsidRPr="000A4518" w:rsidRDefault="00155A36" w:rsidP="00155A36">
            <w:pPr>
              <w:rPr>
                <w:rFonts w:cs="Arial"/>
                <w:sz w:val="18"/>
                <w:szCs w:val="18"/>
              </w:rPr>
            </w:pPr>
            <w:r w:rsidRPr="000A4518">
              <w:rPr>
                <w:rFonts w:cs="Arial"/>
                <w:sz w:val="18"/>
                <w:szCs w:val="18"/>
              </w:rPr>
              <w:t>If a second person tests positive while a group is quarantining, the quarantine period starts again, and everyone in the group must quarantine for 10 days from the day after the second positive test.</w:t>
            </w:r>
          </w:p>
          <w:p w14:paraId="620FBB7E" w14:textId="77777777" w:rsidR="00155A36" w:rsidRPr="000A4518" w:rsidRDefault="00155A36" w:rsidP="00155A36">
            <w:pPr>
              <w:rPr>
                <w:rFonts w:cs="Arial"/>
                <w:sz w:val="18"/>
                <w:szCs w:val="18"/>
              </w:rPr>
            </w:pPr>
          </w:p>
          <w:p w14:paraId="1098C84A" w14:textId="77777777" w:rsidR="00155A36" w:rsidRPr="000A4518" w:rsidRDefault="00155A36" w:rsidP="00155A36">
            <w:pPr>
              <w:rPr>
                <w:rFonts w:cs="Arial"/>
                <w:color w:val="2F5496"/>
                <w:sz w:val="18"/>
                <w:szCs w:val="18"/>
              </w:rPr>
            </w:pPr>
            <w:r w:rsidRPr="000A4518">
              <w:rPr>
                <w:rFonts w:cs="Arial"/>
                <w:sz w:val="18"/>
                <w:szCs w:val="18"/>
              </w:rPr>
              <w:t xml:space="preserve">Interconnecting rooms in a hotel are considered one household. </w:t>
            </w:r>
          </w:p>
        </w:tc>
      </w:tr>
    </w:tbl>
    <w:p w14:paraId="4DF3C62C" w14:textId="3CB66664" w:rsidR="00405ACB" w:rsidRPr="00405ACB" w:rsidRDefault="00405ACB" w:rsidP="00405ACB">
      <w:pPr>
        <w:tabs>
          <w:tab w:val="left" w:pos="2860"/>
        </w:tabs>
        <w:rPr>
          <w:sz w:val="24"/>
          <w:szCs w:val="24"/>
        </w:rPr>
      </w:pPr>
    </w:p>
    <w:sectPr w:rsidR="00405ACB" w:rsidRPr="00405A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F27EC" w14:textId="77777777" w:rsidR="005F04FC" w:rsidRDefault="005F04FC" w:rsidP="005F04FC">
      <w:pPr>
        <w:spacing w:after="0" w:line="240" w:lineRule="auto"/>
      </w:pPr>
      <w:r>
        <w:separator/>
      </w:r>
    </w:p>
  </w:endnote>
  <w:endnote w:type="continuationSeparator" w:id="0">
    <w:p w14:paraId="1DC3DA5F" w14:textId="77777777" w:rsidR="005F04FC" w:rsidRDefault="005F04FC" w:rsidP="005F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9C0F2" w14:textId="77777777" w:rsidR="00405ACB" w:rsidRDefault="00405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051834"/>
      <w:docPartObj>
        <w:docPartGallery w:val="Page Numbers (Bottom of Page)"/>
        <w:docPartUnique/>
      </w:docPartObj>
    </w:sdtPr>
    <w:sdtEndPr>
      <w:rPr>
        <w:noProof/>
      </w:rPr>
    </w:sdtEndPr>
    <w:sdtContent>
      <w:p w14:paraId="25C83CE9" w14:textId="54EF5866" w:rsidR="00155A36" w:rsidRDefault="00155A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DD3881" w14:textId="7E8A7F07" w:rsidR="00155A36" w:rsidRPr="00155A36" w:rsidRDefault="00155A36" w:rsidP="00155A36">
    <w:pPr>
      <w:tabs>
        <w:tab w:val="center" w:pos="4513"/>
        <w:tab w:val="right" w:pos="9026"/>
      </w:tabs>
      <w:spacing w:after="0" w:line="240" w:lineRule="auto"/>
      <w:rPr>
        <w:i/>
        <w:iCs/>
        <w:sz w:val="16"/>
        <w:szCs w:val="16"/>
      </w:rPr>
    </w:pPr>
    <w:r>
      <w:rPr>
        <w:i/>
        <w:iCs/>
        <w:sz w:val="16"/>
        <w:szCs w:val="16"/>
      </w:rPr>
      <w:t>C</w:t>
    </w:r>
    <w:r w:rsidRPr="00155A36">
      <w:rPr>
        <w:i/>
        <w:iCs/>
        <w:sz w:val="16"/>
        <w:szCs w:val="16"/>
      </w:rPr>
      <w:t>opyright © of Leeds City Council 202</w:t>
    </w:r>
    <w:r w:rsidR="003E026D">
      <w:rPr>
        <w:i/>
        <w:iCs/>
        <w:sz w:val="16"/>
        <w:szCs w:val="16"/>
      </w:rPr>
      <w:t>2</w:t>
    </w:r>
    <w:r w:rsidRPr="00155A36">
      <w:rPr>
        <w:i/>
        <w:iCs/>
        <w:sz w:val="16"/>
        <w:szCs w:val="16"/>
      </w:rPr>
      <w:t>. The reproduction or transmission of all or part of this document for commercial purposes or gain, whether by electronic means or otherwise, without the written permission of the owner, is prohibited.</w:t>
    </w:r>
  </w:p>
  <w:p w14:paraId="3B54981E" w14:textId="77777777" w:rsidR="00155A36" w:rsidRDefault="00155A36" w:rsidP="00155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37096" w14:textId="77777777" w:rsidR="00405ACB" w:rsidRDefault="0040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9B214" w14:textId="77777777" w:rsidR="005F04FC" w:rsidRDefault="005F04FC" w:rsidP="005F04FC">
      <w:pPr>
        <w:spacing w:after="0" w:line="240" w:lineRule="auto"/>
      </w:pPr>
      <w:r>
        <w:separator/>
      </w:r>
    </w:p>
  </w:footnote>
  <w:footnote w:type="continuationSeparator" w:id="0">
    <w:p w14:paraId="60D01AF6" w14:textId="77777777" w:rsidR="005F04FC" w:rsidRDefault="005F04FC" w:rsidP="005F0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3B023" w14:textId="77777777" w:rsidR="00405ACB" w:rsidRDefault="00405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54A2" w14:textId="78AFE0E1" w:rsidR="005F04FC" w:rsidRDefault="005F04FC">
    <w:pPr>
      <w:pStyle w:val="Header"/>
    </w:pPr>
    <w:r>
      <w:rPr>
        <w:noProof/>
      </w:rPr>
      <w:drawing>
        <wp:anchor distT="0" distB="0" distL="114300" distR="114300" simplePos="0" relativeHeight="251661312" behindDoc="0" locked="0" layoutInCell="1" allowOverlap="1" wp14:anchorId="638C973F" wp14:editId="762FA3C2">
          <wp:simplePos x="0" y="0"/>
          <wp:positionH relativeFrom="column">
            <wp:posOffset>-412750</wp:posOffset>
          </wp:positionH>
          <wp:positionV relativeFrom="paragraph">
            <wp:posOffset>-271780</wp:posOffset>
          </wp:positionV>
          <wp:extent cx="1566545" cy="5060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06095"/>
                  </a:xfrm>
                  <a:prstGeom prst="rect">
                    <a:avLst/>
                  </a:prstGeom>
                  <a:noFill/>
                </pic:spPr>
              </pic:pic>
            </a:graphicData>
          </a:graphic>
        </wp:anchor>
      </w:drawing>
    </w:r>
    <w:r>
      <w:t xml:space="preserve">                                                                                         </w:t>
    </w:r>
    <w:r w:rsidR="00155A36">
      <w:t xml:space="preserve">    </w:t>
    </w:r>
    <w:r w:rsidR="00CA2810">
      <w:t xml:space="preserve">     </w:t>
    </w:r>
    <w:r w:rsidR="00155A36">
      <w:t xml:space="preserve">       </w:t>
    </w:r>
    <w:r>
      <w:t xml:space="preserve"> V</w:t>
    </w:r>
    <w:r w:rsidR="000A4518">
      <w:t>5</w:t>
    </w:r>
    <w:r>
      <w:t>.</w:t>
    </w:r>
    <w:r w:rsidR="00405ACB">
      <w:t>1</w:t>
    </w:r>
    <w:r>
      <w:t xml:space="preserve"> </w:t>
    </w:r>
    <w:r w:rsidR="00405ACB">
      <w:t>030322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D7491" w14:textId="77777777" w:rsidR="00405ACB" w:rsidRDefault="00405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0DCF"/>
    <w:multiLevelType w:val="hybridMultilevel"/>
    <w:tmpl w:val="4790D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AD4D06"/>
    <w:multiLevelType w:val="hybridMultilevel"/>
    <w:tmpl w:val="33E0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87AF7"/>
    <w:multiLevelType w:val="hybridMultilevel"/>
    <w:tmpl w:val="3E8CC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CB11AD"/>
    <w:multiLevelType w:val="hybridMultilevel"/>
    <w:tmpl w:val="B652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D363F"/>
    <w:multiLevelType w:val="hybridMultilevel"/>
    <w:tmpl w:val="9A0A0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C2673"/>
    <w:multiLevelType w:val="hybridMultilevel"/>
    <w:tmpl w:val="8586D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B066CE"/>
    <w:multiLevelType w:val="hybridMultilevel"/>
    <w:tmpl w:val="F5B23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C06FED"/>
    <w:multiLevelType w:val="hybridMultilevel"/>
    <w:tmpl w:val="C9F09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15190C"/>
    <w:multiLevelType w:val="multilevel"/>
    <w:tmpl w:val="19B0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565415"/>
    <w:multiLevelType w:val="hybridMultilevel"/>
    <w:tmpl w:val="BDDE6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4"/>
  </w:num>
  <w:num w:numId="6">
    <w:abstractNumId w:val="1"/>
  </w:num>
  <w:num w:numId="7">
    <w:abstractNumId w:val="8"/>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88"/>
    <w:rsid w:val="000A4518"/>
    <w:rsid w:val="00155A36"/>
    <w:rsid w:val="001A73F7"/>
    <w:rsid w:val="002D562A"/>
    <w:rsid w:val="002F2C7A"/>
    <w:rsid w:val="0038648A"/>
    <w:rsid w:val="003962F1"/>
    <w:rsid w:val="003A2B5D"/>
    <w:rsid w:val="003E026D"/>
    <w:rsid w:val="003F3074"/>
    <w:rsid w:val="00405ACB"/>
    <w:rsid w:val="005F04FC"/>
    <w:rsid w:val="006135F9"/>
    <w:rsid w:val="00A33002"/>
    <w:rsid w:val="00A552B6"/>
    <w:rsid w:val="00B849AC"/>
    <w:rsid w:val="00C31D88"/>
    <w:rsid w:val="00CA2810"/>
    <w:rsid w:val="00D1003C"/>
    <w:rsid w:val="00D259FB"/>
    <w:rsid w:val="00DF66D3"/>
    <w:rsid w:val="00E33816"/>
    <w:rsid w:val="00EC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78F41A"/>
  <w15:chartTrackingRefBased/>
  <w15:docId w15:val="{8843B991-9341-41DC-BC19-5CCAEB6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7A"/>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1D8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4FC"/>
    <w:pPr>
      <w:tabs>
        <w:tab w:val="center" w:pos="4513"/>
        <w:tab w:val="right" w:pos="9026"/>
      </w:tabs>
    </w:pPr>
  </w:style>
  <w:style w:type="character" w:customStyle="1" w:styleId="HeaderChar">
    <w:name w:val="Header Char"/>
    <w:basedOn w:val="DefaultParagraphFont"/>
    <w:link w:val="Header"/>
    <w:uiPriority w:val="99"/>
    <w:rsid w:val="005F04FC"/>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5F04FC"/>
    <w:pPr>
      <w:tabs>
        <w:tab w:val="center" w:pos="4513"/>
        <w:tab w:val="right" w:pos="9026"/>
      </w:tabs>
    </w:pPr>
  </w:style>
  <w:style w:type="character" w:customStyle="1" w:styleId="FooterChar">
    <w:name w:val="Footer Char"/>
    <w:basedOn w:val="DefaultParagraphFont"/>
    <w:link w:val="Footer"/>
    <w:uiPriority w:val="99"/>
    <w:rsid w:val="005F04FC"/>
    <w:rPr>
      <w:rFonts w:ascii="Arial" w:eastAsia="Times New Roman" w:hAnsi="Arial" w:cs="Times New Roman"/>
      <w:sz w:val="20"/>
      <w:szCs w:val="20"/>
      <w:lang w:eastAsia="en-GB"/>
    </w:rPr>
  </w:style>
  <w:style w:type="paragraph" w:styleId="ListParagraph">
    <w:name w:val="List Paragraph"/>
    <w:basedOn w:val="Normal"/>
    <w:uiPriority w:val="34"/>
    <w:qFormat/>
    <w:rsid w:val="00386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3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booking-and-staying-in-a-quarantine-hotel-when-you-arrive-in-englan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uidance/red-list-of-countries-and-territor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BF74CB190A646BA9A4DD34F50A157" ma:contentTypeVersion="12" ma:contentTypeDescription="Create a new document." ma:contentTypeScope="" ma:versionID="54f2d16f4c7665aac824266e7519ef86">
  <xsd:schema xmlns:xsd="http://www.w3.org/2001/XMLSchema" xmlns:xs="http://www.w3.org/2001/XMLSchema" xmlns:p="http://schemas.microsoft.com/office/2006/metadata/properties" xmlns:ns2="f62d93dc-f3c6-40ff-99db-8797c2a97d25" xmlns:ns3="ac5c2849-74a1-46d7-ad44-587ab7d0a8b9" targetNamespace="http://schemas.microsoft.com/office/2006/metadata/properties" ma:root="true" ma:fieldsID="4ce8ca5a50a84f6c9087b7ec6e0b32fe" ns2:_="" ns3:_="">
    <xsd:import namespace="f62d93dc-f3c6-40ff-99db-8797c2a97d25"/>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d93dc-f3c6-40ff-99db-8797c2a9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72931-68A1-49CD-91EE-0599BA4BE483}">
  <ds:schemaRefs>
    <ds:schemaRef ds:uri="http://purl.org/dc/dcmitype/"/>
    <ds:schemaRef ds:uri="http://purl.org/dc/elements/1.1/"/>
    <ds:schemaRef ds:uri="http://schemas.microsoft.com/office/2006/metadata/properties"/>
    <ds:schemaRef ds:uri="f62d93dc-f3c6-40ff-99db-8797c2a97d2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c5c2849-74a1-46d7-ad44-587ab7d0a8b9"/>
    <ds:schemaRef ds:uri="http://www.w3.org/XML/1998/namespace"/>
  </ds:schemaRefs>
</ds:datastoreItem>
</file>

<file path=customXml/itemProps2.xml><?xml version="1.0" encoding="utf-8"?>
<ds:datastoreItem xmlns:ds="http://schemas.openxmlformats.org/officeDocument/2006/customXml" ds:itemID="{F429562B-35F2-484F-BC25-8D65281D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d93dc-f3c6-40ff-99db-8797c2a97d25"/>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4787B-385A-47F9-A135-234078A62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Annette</dc:creator>
  <cp:keywords/>
  <dc:description/>
  <cp:lastModifiedBy>Bradley, Annette</cp:lastModifiedBy>
  <cp:revision>2</cp:revision>
  <dcterms:created xsi:type="dcterms:W3CDTF">2022-03-03T17:48:00Z</dcterms:created>
  <dcterms:modified xsi:type="dcterms:W3CDTF">2022-03-03T17:48:00Z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0x010100D73BF74CB190A646BA9A4DD34F50A157</vt:lpwstr>
  </property>
  <property fmtid="{D5CDD505-2E9C-101B-9397-08002B2CF9AE}" pid="3" name="Order">
    <vt:r8>100</vt:r8>
  </property>
</Properties>
</file>