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EE868" w14:textId="67F1B42B" w:rsidR="009E2E2E" w:rsidRDefault="00CF31B5" w:rsidP="000553F7">
      <w:r>
        <w:rPr>
          <w:noProof/>
          <w:lang w:eastAsia="en-GB"/>
        </w:rPr>
        <mc:AlternateContent>
          <mc:Choice Requires="wps">
            <w:drawing>
              <wp:anchor distT="0" distB="0" distL="114300" distR="114300" simplePos="0" relativeHeight="251679744" behindDoc="0" locked="0" layoutInCell="1" allowOverlap="1" wp14:anchorId="1091165E" wp14:editId="1B92C08D">
                <wp:simplePos x="0" y="0"/>
                <wp:positionH relativeFrom="column">
                  <wp:posOffset>4559300</wp:posOffset>
                </wp:positionH>
                <wp:positionV relativeFrom="paragraph">
                  <wp:posOffset>2254250</wp:posOffset>
                </wp:positionV>
                <wp:extent cx="107950" cy="171450"/>
                <wp:effectExtent l="19050" t="0" r="44450" b="38100"/>
                <wp:wrapNone/>
                <wp:docPr id="5" name="Arrow: Down 5"/>
                <wp:cNvGraphicFramePr/>
                <a:graphic xmlns:a="http://schemas.openxmlformats.org/drawingml/2006/main">
                  <a:graphicData uri="http://schemas.microsoft.com/office/word/2010/wordprocessingShape">
                    <wps:wsp>
                      <wps:cNvSpPr/>
                      <wps:spPr>
                        <a:xfrm flipH="1">
                          <a:off x="0" y="0"/>
                          <a:ext cx="107950" cy="171450"/>
                        </a:xfrm>
                        <a:prstGeom prst="downArrow">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8B6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359pt;margin-top:177.5pt;width:8.5pt;height:13.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" adj="14800" fillcolor="#ffc000" strokecolor="#ffc000" strokeweight="1pt"/>
            </w:pict>
          </mc:Fallback>
        </mc:AlternateContent>
      </w:r>
      <w:r>
        <w:rPr>
          <w:noProof/>
          <w:lang w:eastAsia="en-GB"/>
        </w:rPr>
        <mc:AlternateContent>
          <mc:Choice Requires="wps">
            <w:drawing>
              <wp:anchor distT="0" distB="0" distL="114300" distR="114300" simplePos="0" relativeHeight="251666432" behindDoc="0" locked="0" layoutInCell="1" allowOverlap="1" wp14:anchorId="6405D2D6" wp14:editId="3E99B262">
                <wp:simplePos x="0" y="0"/>
                <wp:positionH relativeFrom="column">
                  <wp:posOffset>5911850</wp:posOffset>
                </wp:positionH>
                <wp:positionV relativeFrom="paragraph">
                  <wp:posOffset>330200</wp:posOffset>
                </wp:positionV>
                <wp:extent cx="673100" cy="1854200"/>
                <wp:effectExtent l="0" t="76200" r="0" b="31750"/>
                <wp:wrapNone/>
                <wp:docPr id="12" name="Elbow Connector 12"/>
                <wp:cNvGraphicFramePr/>
                <a:graphic xmlns:a="http://schemas.openxmlformats.org/drawingml/2006/main">
                  <a:graphicData uri="http://schemas.microsoft.com/office/word/2010/wordprocessingShape">
                    <wps:wsp>
                      <wps:cNvCnPr/>
                      <wps:spPr>
                        <a:xfrm flipV="1">
                          <a:off x="0" y="0"/>
                          <a:ext cx="673100" cy="1854200"/>
                        </a:xfrm>
                        <a:prstGeom prst="bentConnector3">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59B11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465.5pt;margin-top:26pt;width:53pt;height:14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" strokecolor="red" strokeweight="1.5pt">
                <v:stroke endarrow="block"/>
              </v:shape>
            </w:pict>
          </mc:Fallback>
        </mc:AlternateContent>
      </w:r>
      <w:r>
        <w:rPr>
          <w:noProof/>
          <w:lang w:eastAsia="en-GB"/>
        </w:rPr>
        <mc:AlternateContent>
          <mc:Choice Requires="wps">
            <w:drawing>
              <wp:anchor distT="0" distB="0" distL="114300" distR="114300" simplePos="0" relativeHeight="251665408" behindDoc="0" locked="0" layoutInCell="1" allowOverlap="1" wp14:anchorId="0CEE1020" wp14:editId="34D33255">
                <wp:simplePos x="0" y="0"/>
                <wp:positionH relativeFrom="column">
                  <wp:posOffset>2771140</wp:posOffset>
                </wp:positionH>
                <wp:positionV relativeFrom="paragraph">
                  <wp:posOffset>330200</wp:posOffset>
                </wp:positionV>
                <wp:extent cx="527050" cy="1816100"/>
                <wp:effectExtent l="38100" t="76200" r="25400" b="31750"/>
                <wp:wrapNone/>
                <wp:docPr id="11" name="Elbow Connector 11"/>
                <wp:cNvGraphicFramePr/>
                <a:graphic xmlns:a="http://schemas.openxmlformats.org/drawingml/2006/main">
                  <a:graphicData uri="http://schemas.microsoft.com/office/word/2010/wordprocessingShape">
                    <wps:wsp>
                      <wps:cNvCnPr/>
                      <wps:spPr>
                        <a:xfrm flipH="1" flipV="1">
                          <a:off x="0" y="0"/>
                          <a:ext cx="527050" cy="1816100"/>
                        </a:xfrm>
                        <a:prstGeom prst="bentConnector3">
                          <a:avLst/>
                        </a:prstGeom>
                        <a:ln w="19050">
                          <a:solidFill>
                            <a:srgbClr val="00B050"/>
                          </a:solidFill>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C26672" id="Elbow Connector 11" o:spid="_x0000_s1026" type="#_x0000_t34" style="position:absolute;margin-left:218.2pt;margin-top:26pt;width:41.5pt;height:143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" strokecolor="#00b050" strokeweight="1.5pt">
                <v:stroke endarrow="block"/>
              </v:shape>
            </w:pict>
          </mc:Fallback>
        </mc:AlternateContent>
      </w:r>
      <w:r w:rsidR="00DA1B73">
        <w:rPr>
          <w:noProof/>
          <w:lang w:eastAsia="en-GB"/>
        </w:rPr>
        <mc:AlternateContent>
          <mc:Choice Requires="wps">
            <w:drawing>
              <wp:anchor distT="0" distB="0" distL="114300" distR="114300" simplePos="0" relativeHeight="251677696" behindDoc="0" locked="0" layoutInCell="1" allowOverlap="1" wp14:anchorId="2BB8533C" wp14:editId="238BEF16">
                <wp:simplePos x="0" y="0"/>
                <wp:positionH relativeFrom="column">
                  <wp:posOffset>5413375</wp:posOffset>
                </wp:positionH>
                <wp:positionV relativeFrom="paragraph">
                  <wp:posOffset>4866640</wp:posOffset>
                </wp:positionV>
                <wp:extent cx="461010" cy="384810"/>
                <wp:effectExtent l="0" t="0" r="0" b="0"/>
                <wp:wrapNone/>
                <wp:docPr id="4" name="Straight Arrow Connector 4"/>
                <wp:cNvGraphicFramePr/>
                <a:graphic xmlns:a="http://schemas.openxmlformats.org/drawingml/2006/main">
                  <a:graphicData uri="http://schemas.microsoft.com/office/word/2010/wordprocessingShape">
                    <wps:wsp>
                      <wps:cNvCnPr/>
                      <wps:spPr>
                        <a:xfrm flipH="1">
                          <a:off x="0" y="0"/>
                          <a:ext cx="461010" cy="384810"/>
                        </a:xfrm>
                        <a:prstGeom prst="straightConnector1">
                          <a:avLst/>
                        </a:prstGeom>
                        <a:ln w="28575">
                          <a:no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D33EB1" id="_x0000_t32" coordsize="21600,21600" o:spt="32" o:oned="t" path="m,l21600,21600e" filled="f">
                <v:path arrowok="t" fillok="f" o:connecttype="none"/>
                <o:lock v:ext="edit" shapetype="t"/>
              </v:shapetype>
              <v:shape id="Straight Arrow Connector 4" o:spid="_x0000_s1026" type="#_x0000_t32" style="position:absolute;margin-left:426.25pt;margin-top:383.2pt;width:36.3pt;height:30.3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" stroked="f" strokeweight="2.25pt">
                <v:stroke endarrow="block" joinstyle="miter"/>
              </v:shape>
            </w:pict>
          </mc:Fallback>
        </mc:AlternateContent>
      </w:r>
      <w:r w:rsidR="00DA1B73">
        <w:rPr>
          <w:noProof/>
          <w:lang w:eastAsia="en-GB"/>
        </w:rPr>
        <mc:AlternateContent>
          <mc:Choice Requires="wps">
            <w:drawing>
              <wp:anchor distT="45720" distB="45720" distL="114300" distR="114300" simplePos="0" relativeHeight="251674624" behindDoc="0" locked="0" layoutInCell="1" allowOverlap="1" wp14:anchorId="1F268D96" wp14:editId="3432B90C">
                <wp:simplePos x="0" y="0"/>
                <wp:positionH relativeFrom="margin">
                  <wp:posOffset>152400</wp:posOffset>
                </wp:positionH>
                <wp:positionV relativeFrom="paragraph">
                  <wp:posOffset>2795270</wp:posOffset>
                </wp:positionV>
                <wp:extent cx="2619375" cy="176530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765300"/>
                        </a:xfrm>
                        <a:prstGeom prst="roundRect">
                          <a:avLst/>
                        </a:prstGeom>
                        <a:solidFill>
                          <a:srgbClr val="FFFF00"/>
                        </a:solidFill>
                        <a:ln w="19050">
                          <a:solidFill>
                            <a:schemeClr val="tx1"/>
                          </a:solidFill>
                          <a:miter lim="800000"/>
                          <a:headEnd/>
                          <a:tailEnd/>
                        </a:ln>
                      </wps:spPr>
                      <wps:txbx>
                        <w:txbxContent>
                          <w:p w14:paraId="11D355F8" w14:textId="77777777" w:rsidR="009E2E2E" w:rsidRPr="00EA7000" w:rsidRDefault="009E2E2E" w:rsidP="00EA7000">
                            <w:pPr>
                              <w:jc w:val="center"/>
                              <w:rPr>
                                <w:rFonts w:ascii="Arial" w:hAnsi="Arial" w:cs="Arial"/>
                                <w:b/>
                              </w:rPr>
                            </w:pPr>
                            <w:r w:rsidRPr="00EA7000">
                              <w:rPr>
                                <w:rFonts w:ascii="Arial" w:hAnsi="Arial" w:cs="Arial"/>
                                <w:b/>
                              </w:rPr>
                              <w:t xml:space="preserve">Report Results to </w:t>
                            </w:r>
                            <w:proofErr w:type="gramStart"/>
                            <w:r w:rsidRPr="00EA7000">
                              <w:rPr>
                                <w:rFonts w:ascii="Arial" w:hAnsi="Arial" w:cs="Arial"/>
                                <w:b/>
                              </w:rPr>
                              <w:t>NHS :</w:t>
                            </w:r>
                            <w:proofErr w:type="gramEnd"/>
                          </w:p>
                          <w:p w14:paraId="7395C310" w14:textId="77777777" w:rsidR="009E2E2E" w:rsidRDefault="00AF5745" w:rsidP="00EA7000">
                            <w:pPr>
                              <w:jc w:val="center"/>
                              <w:rPr>
                                <w:rFonts w:ascii="Arial" w:hAnsi="Arial" w:cs="Arial"/>
                              </w:rPr>
                            </w:pPr>
                            <w:hyperlink r:id="rId10" w:history="1">
                              <w:r w:rsidR="009E2E2E" w:rsidRPr="009F1E36">
                                <w:rPr>
                                  <w:rStyle w:val="Hyperlink"/>
                                  <w:rFonts w:ascii="Arial" w:hAnsi="Arial" w:cs="Arial"/>
                                </w:rPr>
                                <w:t>https://www.gov.uk/report-covid19-result</w:t>
                              </w:r>
                            </w:hyperlink>
                          </w:p>
                          <w:p w14:paraId="536930F3" w14:textId="77777777" w:rsidR="009E2E2E" w:rsidRPr="00EA7000" w:rsidRDefault="009E2E2E" w:rsidP="00EA7000">
                            <w:pPr>
                              <w:jc w:val="center"/>
                              <w:rPr>
                                <w:rFonts w:ascii="Arial" w:hAnsi="Arial" w:cs="Arial"/>
                              </w:rPr>
                            </w:pPr>
                          </w:p>
                          <w:p w14:paraId="0587C91A" w14:textId="77777777" w:rsidR="009E2E2E" w:rsidRPr="00EA7000" w:rsidRDefault="009E2E2E" w:rsidP="00EA7000">
                            <w:pPr>
                              <w:jc w:val="center"/>
                              <w:rPr>
                                <w:rFonts w:ascii="Arial" w:hAnsi="Arial" w:cs="Arial"/>
                                <w:b/>
                              </w:rPr>
                            </w:pPr>
                            <w:r w:rsidRPr="00EA7000">
                              <w:rPr>
                                <w:rFonts w:ascii="Arial" w:hAnsi="Arial" w:cs="Arial"/>
                                <w:b/>
                              </w:rPr>
                              <w:t xml:space="preserve">Report Result to </w:t>
                            </w:r>
                            <w:r w:rsidR="00A65C37">
                              <w:rPr>
                                <w:rFonts w:ascii="Arial" w:hAnsi="Arial" w:cs="Arial"/>
                                <w:b/>
                              </w:rPr>
                              <w:t>School</w:t>
                            </w:r>
                            <w:r w:rsidRPr="00EA7000">
                              <w:rPr>
                                <w:rFonts w:ascii="Arial" w:hAnsi="Arial" w:cs="Arial"/>
                                <w:b/>
                              </w:rPr>
                              <w:t>:</w:t>
                            </w:r>
                          </w:p>
                          <w:p w14:paraId="453A905C" w14:textId="77777777" w:rsidR="009E2E2E" w:rsidRDefault="009E2E2E" w:rsidP="00EA7000">
                            <w:pPr>
                              <w:jc w:val="center"/>
                              <w:rPr>
                                <w:rFonts w:ascii="Arial" w:hAnsi="Arial" w:cs="Arial"/>
                              </w:rPr>
                            </w:pPr>
                            <w:r>
                              <w:rPr>
                                <w:rFonts w:ascii="Arial" w:hAnsi="Arial" w:cs="Arial"/>
                              </w:rPr>
                              <w:t>XXXXXXXXXXXXXXXXXX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F268D96" id="Text Box 2" o:spid="_x0000_s1026" style="position:absolute;margin-left:12pt;margin-top:220.1pt;width:206.25pt;height:139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" fillcolor="yellow" strokecolor="black [3213]" strokeweight="1.5pt">
                <v:stroke joinstyle="miter"/>
                <v:textbox>
                  <w:txbxContent>
                    <w:p w14:paraId="11D355F8" w14:textId="77777777" w:rsidR="009E2E2E" w:rsidRPr="00EA7000" w:rsidRDefault="009E2E2E" w:rsidP="00EA7000">
                      <w:pPr>
                        <w:jc w:val="center"/>
                        <w:rPr>
                          <w:rFonts w:ascii="Arial" w:hAnsi="Arial" w:cs="Arial"/>
                          <w:b/>
                        </w:rPr>
                      </w:pPr>
                      <w:r w:rsidRPr="00EA7000">
                        <w:rPr>
                          <w:rFonts w:ascii="Arial" w:hAnsi="Arial" w:cs="Arial"/>
                          <w:b/>
                        </w:rPr>
                        <w:t xml:space="preserve">Report Results to </w:t>
                      </w:r>
                      <w:proofErr w:type="gramStart"/>
                      <w:r w:rsidRPr="00EA7000">
                        <w:rPr>
                          <w:rFonts w:ascii="Arial" w:hAnsi="Arial" w:cs="Arial"/>
                          <w:b/>
                        </w:rPr>
                        <w:t>NHS :</w:t>
                      </w:r>
                      <w:proofErr w:type="gramEnd"/>
                    </w:p>
                    <w:p w14:paraId="7395C310" w14:textId="77777777" w:rsidR="009E2E2E" w:rsidRDefault="00AF5745" w:rsidP="00EA7000">
                      <w:pPr>
                        <w:jc w:val="center"/>
                        <w:rPr>
                          <w:rFonts w:ascii="Arial" w:hAnsi="Arial" w:cs="Arial"/>
                        </w:rPr>
                      </w:pPr>
                      <w:hyperlink r:id="rId11" w:history="1">
                        <w:r w:rsidR="009E2E2E" w:rsidRPr="009F1E36">
                          <w:rPr>
                            <w:rStyle w:val="Hyperlink"/>
                            <w:rFonts w:ascii="Arial" w:hAnsi="Arial" w:cs="Arial"/>
                          </w:rPr>
                          <w:t>https://www.gov.uk/report-covid19-result</w:t>
                        </w:r>
                      </w:hyperlink>
                    </w:p>
                    <w:p w14:paraId="536930F3" w14:textId="77777777" w:rsidR="009E2E2E" w:rsidRPr="00EA7000" w:rsidRDefault="009E2E2E" w:rsidP="00EA7000">
                      <w:pPr>
                        <w:jc w:val="center"/>
                        <w:rPr>
                          <w:rFonts w:ascii="Arial" w:hAnsi="Arial" w:cs="Arial"/>
                        </w:rPr>
                      </w:pPr>
                    </w:p>
                    <w:p w14:paraId="0587C91A" w14:textId="77777777" w:rsidR="009E2E2E" w:rsidRPr="00EA7000" w:rsidRDefault="009E2E2E" w:rsidP="00EA7000">
                      <w:pPr>
                        <w:jc w:val="center"/>
                        <w:rPr>
                          <w:rFonts w:ascii="Arial" w:hAnsi="Arial" w:cs="Arial"/>
                          <w:b/>
                        </w:rPr>
                      </w:pPr>
                      <w:r w:rsidRPr="00EA7000">
                        <w:rPr>
                          <w:rFonts w:ascii="Arial" w:hAnsi="Arial" w:cs="Arial"/>
                          <w:b/>
                        </w:rPr>
                        <w:t xml:space="preserve">Report Result to </w:t>
                      </w:r>
                      <w:r w:rsidR="00A65C37">
                        <w:rPr>
                          <w:rFonts w:ascii="Arial" w:hAnsi="Arial" w:cs="Arial"/>
                          <w:b/>
                        </w:rPr>
                        <w:t>School</w:t>
                      </w:r>
                      <w:r w:rsidRPr="00EA7000">
                        <w:rPr>
                          <w:rFonts w:ascii="Arial" w:hAnsi="Arial" w:cs="Arial"/>
                          <w:b/>
                        </w:rPr>
                        <w:t>:</w:t>
                      </w:r>
                    </w:p>
                    <w:p w14:paraId="453A905C" w14:textId="77777777" w:rsidR="009E2E2E" w:rsidRDefault="009E2E2E" w:rsidP="00EA7000">
                      <w:pPr>
                        <w:jc w:val="center"/>
                        <w:rPr>
                          <w:rFonts w:ascii="Arial" w:hAnsi="Arial" w:cs="Arial"/>
                        </w:rPr>
                      </w:pPr>
                      <w:r>
                        <w:rPr>
                          <w:rFonts w:ascii="Arial" w:hAnsi="Arial" w:cs="Arial"/>
                        </w:rPr>
                        <w:t>XXXXXXXXXXXXXXXXXX</w:t>
                      </w:r>
                    </w:p>
                  </w:txbxContent>
                </v:textbox>
                <w10:wrap type="square" anchorx="margin"/>
              </v:roundrect>
            </w:pict>
          </mc:Fallback>
        </mc:AlternateContent>
      </w:r>
      <w:r w:rsidR="007E78D7">
        <w:rPr>
          <w:noProof/>
          <w:lang w:eastAsia="en-GB"/>
        </w:rPr>
        <w:drawing>
          <wp:anchor distT="0" distB="0" distL="114300" distR="114300" simplePos="0" relativeHeight="251670528" behindDoc="1" locked="0" layoutInCell="1" allowOverlap="1" wp14:anchorId="17FE42B4" wp14:editId="6912A775">
            <wp:simplePos x="0" y="0"/>
            <wp:positionH relativeFrom="margin">
              <wp:align>left</wp:align>
            </wp:positionH>
            <wp:positionV relativeFrom="paragraph">
              <wp:posOffset>0</wp:posOffset>
            </wp:positionV>
            <wp:extent cx="9363075" cy="6502400"/>
            <wp:effectExtent l="0" t="3810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V relativeFrom="margin">
              <wp14:pctHeight>0</wp14:pctHeight>
            </wp14:sizeRelV>
          </wp:anchor>
        </w:drawing>
      </w:r>
    </w:p>
    <w:sectPr w:rsidR="009E2E2E" w:rsidSect="009E2E2E">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A26EA" w14:textId="77777777" w:rsidR="00B54F7D" w:rsidRDefault="00B54F7D" w:rsidP="00B01E0E">
      <w:pPr>
        <w:spacing w:after="0" w:line="240" w:lineRule="auto"/>
      </w:pPr>
      <w:r>
        <w:separator/>
      </w:r>
    </w:p>
  </w:endnote>
  <w:endnote w:type="continuationSeparator" w:id="0">
    <w:p w14:paraId="77D3A6BE" w14:textId="77777777" w:rsidR="00B54F7D" w:rsidRDefault="00B54F7D" w:rsidP="00B0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F7F66" w14:textId="77777777" w:rsidR="003E2713" w:rsidRDefault="003E2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C1B50" w14:textId="70AEFEA1" w:rsidR="00C00BEF" w:rsidRDefault="00C00BEF" w:rsidP="00C00BEF">
    <w:pPr>
      <w:jc w:val="center"/>
    </w:pPr>
    <w:r>
      <w:rPr>
        <w:i/>
        <w:iCs/>
        <w:color w:val="000000"/>
        <w:shd w:val="clear" w:color="auto" w:fill="FFFFFF"/>
      </w:rPr>
      <w:t>Copyright © of Leeds City Council 202</w:t>
    </w:r>
    <w:r w:rsidR="00BA48D2">
      <w:rPr>
        <w:i/>
        <w:iCs/>
        <w:color w:val="000000"/>
        <w:shd w:val="clear" w:color="auto" w:fill="FFFFFF"/>
      </w:rPr>
      <w:t>2</w:t>
    </w:r>
    <w:r>
      <w:rPr>
        <w:i/>
        <w:iCs/>
        <w:color w:val="000000"/>
        <w:shd w:val="clear" w:color="auto" w:fill="FFFFFF"/>
      </w:rPr>
      <w:t>. The reproduction or transmission of all or part of this document for commercial purposes or gain, whether by electronic means or otherwise, without the written permission of the owner, is prohibited.</w:t>
    </w:r>
  </w:p>
  <w:p w14:paraId="01A0A023" w14:textId="77777777" w:rsidR="005732B3" w:rsidRDefault="005732B3" w:rsidP="00C00BE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9AB2D" w14:textId="77777777" w:rsidR="003E2713" w:rsidRDefault="003E2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7DC90" w14:textId="77777777" w:rsidR="00B54F7D" w:rsidRDefault="00B54F7D" w:rsidP="00B01E0E">
      <w:pPr>
        <w:spacing w:after="0" w:line="240" w:lineRule="auto"/>
      </w:pPr>
      <w:r>
        <w:separator/>
      </w:r>
    </w:p>
  </w:footnote>
  <w:footnote w:type="continuationSeparator" w:id="0">
    <w:p w14:paraId="28FFBA1B" w14:textId="77777777" w:rsidR="00B54F7D" w:rsidRDefault="00B54F7D" w:rsidP="00B01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3220B" w14:textId="77777777" w:rsidR="003E2713" w:rsidRDefault="003E2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98A2E" w14:textId="156EC788" w:rsidR="00B01E0E" w:rsidRDefault="005732B3">
    <w:pPr>
      <w:pStyle w:val="Header"/>
      <w:rPr>
        <w:rFonts w:ascii="Arial" w:hAnsi="Arial" w:cs="Arial"/>
        <w:b/>
        <w:sz w:val="24"/>
        <w:szCs w:val="24"/>
      </w:rPr>
    </w:pPr>
    <w:r w:rsidRPr="005732B3">
      <w:rPr>
        <w:rFonts w:ascii="Arial" w:hAnsi="Arial" w:cs="Arial"/>
        <w:b/>
        <w:noProof/>
        <w:sz w:val="24"/>
        <w:szCs w:val="24"/>
        <w:lang w:eastAsia="en-GB"/>
      </w:rPr>
      <w:drawing>
        <wp:anchor distT="0" distB="0" distL="114300" distR="114300" simplePos="0" relativeHeight="251658240" behindDoc="0" locked="0" layoutInCell="1" allowOverlap="1" wp14:anchorId="05C00E2D" wp14:editId="33EC7864">
          <wp:simplePos x="0" y="0"/>
          <wp:positionH relativeFrom="column">
            <wp:posOffset>-95250</wp:posOffset>
          </wp:positionH>
          <wp:positionV relativeFrom="paragraph">
            <wp:posOffset>-125730</wp:posOffset>
          </wp:positionV>
          <wp:extent cx="1562100" cy="50355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03555"/>
                  </a:xfrm>
                  <a:prstGeom prst="rect">
                    <a:avLst/>
                  </a:prstGeom>
                  <a:noFill/>
                </pic:spPr>
              </pic:pic>
            </a:graphicData>
          </a:graphic>
        </wp:anchor>
      </w:drawing>
    </w:r>
    <w:r w:rsidRPr="005732B3">
      <w:rPr>
        <w:rFonts w:ascii="Arial" w:hAnsi="Arial" w:cs="Arial"/>
        <w:b/>
        <w:noProof/>
        <w:sz w:val="24"/>
        <w:szCs w:val="24"/>
        <w:lang w:eastAsia="en-GB"/>
      </w:rPr>
      <w:t xml:space="preserve"> </w:t>
    </w:r>
    <w:r w:rsidR="00B01E0E" w:rsidRPr="005732B3">
      <w:rPr>
        <w:rFonts w:ascii="Arial" w:hAnsi="Arial" w:cs="Arial"/>
        <w:b/>
        <w:sz w:val="24"/>
        <w:szCs w:val="24"/>
      </w:rPr>
      <w:t xml:space="preserve">Flow Chart Action to Take Following Lateral Flow Tests </w:t>
    </w:r>
    <w:r w:rsidR="00AF5745">
      <w:rPr>
        <w:rFonts w:ascii="Arial" w:hAnsi="Arial" w:cs="Arial"/>
        <w:b/>
        <w:sz w:val="24"/>
        <w:szCs w:val="24"/>
      </w:rPr>
      <w:t xml:space="preserve">or positive PCR tests. </w:t>
    </w:r>
    <w:r w:rsidR="00CF31B5">
      <w:rPr>
        <w:rFonts w:ascii="Arial" w:hAnsi="Arial" w:cs="Arial"/>
        <w:b/>
        <w:sz w:val="24"/>
        <w:szCs w:val="24"/>
      </w:rPr>
      <w:t xml:space="preserve">                          </w:t>
    </w:r>
    <w:r w:rsidR="00A65C37">
      <w:rPr>
        <w:rFonts w:ascii="Arial" w:hAnsi="Arial" w:cs="Arial"/>
        <w:b/>
        <w:sz w:val="24"/>
        <w:szCs w:val="24"/>
      </w:rPr>
      <w:t>V2.</w:t>
    </w:r>
    <w:r w:rsidR="00AF5745">
      <w:rPr>
        <w:rFonts w:ascii="Arial" w:hAnsi="Arial" w:cs="Arial"/>
        <w:b/>
        <w:sz w:val="24"/>
        <w:szCs w:val="24"/>
      </w:rPr>
      <w:t>5</w:t>
    </w:r>
  </w:p>
  <w:p w14:paraId="5612ABF2" w14:textId="0C61018A" w:rsidR="00CF31B5" w:rsidRPr="00E24CCA" w:rsidRDefault="00CF31B5">
    <w:pPr>
      <w:pStyle w:val="Header"/>
      <w:rPr>
        <w:rFonts w:ascii="Arial" w:hAnsi="Arial" w:cs="Arial"/>
        <w:bCs/>
        <w:sz w:val="24"/>
        <w:szCs w:val="24"/>
      </w:rPr>
    </w:pPr>
    <w:r w:rsidRPr="00E24CCA">
      <w:rPr>
        <w:rFonts w:ascii="Arial" w:hAnsi="Arial" w:cs="Arial"/>
        <w:bCs/>
        <w:sz w:val="24"/>
        <w:szCs w:val="24"/>
      </w:rPr>
      <w:t xml:space="preserve">Note: </w:t>
    </w:r>
    <w:r w:rsidR="00E24CCA" w:rsidRPr="00E24CCA">
      <w:rPr>
        <w:rFonts w:ascii="Arial" w:hAnsi="Arial" w:cs="Arial"/>
        <w:bCs/>
        <w:sz w:val="24"/>
        <w:szCs w:val="24"/>
      </w:rPr>
      <w:t>PCRs follow same guidance</w:t>
    </w:r>
    <w:r w:rsidR="00E24CCA">
      <w:rPr>
        <w:rFonts w:ascii="Arial" w:hAnsi="Arial" w:cs="Arial"/>
        <w:bCs/>
        <w:sz w:val="24"/>
        <w:szCs w:val="24"/>
      </w:rPr>
      <w:t xml:space="preserve"> except reporting to NHS.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AC1D5" w14:textId="77777777" w:rsidR="003E2713" w:rsidRDefault="003E2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12B40"/>
    <w:multiLevelType w:val="hybridMultilevel"/>
    <w:tmpl w:val="CE68ECF0"/>
    <w:lvl w:ilvl="0" w:tplc="37702744">
      <w:start w:val="1"/>
      <w:numFmt w:val="bullet"/>
      <w:lvlText w:val="•"/>
      <w:lvlJc w:val="left"/>
      <w:pPr>
        <w:tabs>
          <w:tab w:val="num" w:pos="720"/>
        </w:tabs>
        <w:ind w:left="720" w:hanging="360"/>
      </w:pPr>
      <w:rPr>
        <w:rFonts w:ascii="Times New Roman" w:hAnsi="Times New Roman" w:hint="default"/>
      </w:rPr>
    </w:lvl>
    <w:lvl w:ilvl="1" w:tplc="DB5E234E" w:tentative="1">
      <w:start w:val="1"/>
      <w:numFmt w:val="bullet"/>
      <w:lvlText w:val="•"/>
      <w:lvlJc w:val="left"/>
      <w:pPr>
        <w:tabs>
          <w:tab w:val="num" w:pos="1440"/>
        </w:tabs>
        <w:ind w:left="1440" w:hanging="360"/>
      </w:pPr>
      <w:rPr>
        <w:rFonts w:ascii="Times New Roman" w:hAnsi="Times New Roman" w:hint="default"/>
      </w:rPr>
    </w:lvl>
    <w:lvl w:ilvl="2" w:tplc="CEEA8826" w:tentative="1">
      <w:start w:val="1"/>
      <w:numFmt w:val="bullet"/>
      <w:lvlText w:val="•"/>
      <w:lvlJc w:val="left"/>
      <w:pPr>
        <w:tabs>
          <w:tab w:val="num" w:pos="2160"/>
        </w:tabs>
        <w:ind w:left="2160" w:hanging="360"/>
      </w:pPr>
      <w:rPr>
        <w:rFonts w:ascii="Times New Roman" w:hAnsi="Times New Roman" w:hint="default"/>
      </w:rPr>
    </w:lvl>
    <w:lvl w:ilvl="3" w:tplc="87A43DF2" w:tentative="1">
      <w:start w:val="1"/>
      <w:numFmt w:val="bullet"/>
      <w:lvlText w:val="•"/>
      <w:lvlJc w:val="left"/>
      <w:pPr>
        <w:tabs>
          <w:tab w:val="num" w:pos="2880"/>
        </w:tabs>
        <w:ind w:left="2880" w:hanging="360"/>
      </w:pPr>
      <w:rPr>
        <w:rFonts w:ascii="Times New Roman" w:hAnsi="Times New Roman" w:hint="default"/>
      </w:rPr>
    </w:lvl>
    <w:lvl w:ilvl="4" w:tplc="EF48435C" w:tentative="1">
      <w:start w:val="1"/>
      <w:numFmt w:val="bullet"/>
      <w:lvlText w:val="•"/>
      <w:lvlJc w:val="left"/>
      <w:pPr>
        <w:tabs>
          <w:tab w:val="num" w:pos="3600"/>
        </w:tabs>
        <w:ind w:left="3600" w:hanging="360"/>
      </w:pPr>
      <w:rPr>
        <w:rFonts w:ascii="Times New Roman" w:hAnsi="Times New Roman" w:hint="default"/>
      </w:rPr>
    </w:lvl>
    <w:lvl w:ilvl="5" w:tplc="8A48969C" w:tentative="1">
      <w:start w:val="1"/>
      <w:numFmt w:val="bullet"/>
      <w:lvlText w:val="•"/>
      <w:lvlJc w:val="left"/>
      <w:pPr>
        <w:tabs>
          <w:tab w:val="num" w:pos="4320"/>
        </w:tabs>
        <w:ind w:left="4320" w:hanging="360"/>
      </w:pPr>
      <w:rPr>
        <w:rFonts w:ascii="Times New Roman" w:hAnsi="Times New Roman" w:hint="default"/>
      </w:rPr>
    </w:lvl>
    <w:lvl w:ilvl="6" w:tplc="5056818A" w:tentative="1">
      <w:start w:val="1"/>
      <w:numFmt w:val="bullet"/>
      <w:lvlText w:val="•"/>
      <w:lvlJc w:val="left"/>
      <w:pPr>
        <w:tabs>
          <w:tab w:val="num" w:pos="5040"/>
        </w:tabs>
        <w:ind w:left="5040" w:hanging="360"/>
      </w:pPr>
      <w:rPr>
        <w:rFonts w:ascii="Times New Roman" w:hAnsi="Times New Roman" w:hint="default"/>
      </w:rPr>
    </w:lvl>
    <w:lvl w:ilvl="7" w:tplc="058E5D40" w:tentative="1">
      <w:start w:val="1"/>
      <w:numFmt w:val="bullet"/>
      <w:lvlText w:val="•"/>
      <w:lvlJc w:val="left"/>
      <w:pPr>
        <w:tabs>
          <w:tab w:val="num" w:pos="5760"/>
        </w:tabs>
        <w:ind w:left="5760" w:hanging="360"/>
      </w:pPr>
      <w:rPr>
        <w:rFonts w:ascii="Times New Roman" w:hAnsi="Times New Roman" w:hint="default"/>
      </w:rPr>
    </w:lvl>
    <w:lvl w:ilvl="8" w:tplc="B958F6C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1B1"/>
    <w:rsid w:val="000546A2"/>
    <w:rsid w:val="00090BC0"/>
    <w:rsid w:val="001323DD"/>
    <w:rsid w:val="0014094F"/>
    <w:rsid w:val="001B285B"/>
    <w:rsid w:val="003250A0"/>
    <w:rsid w:val="003E2713"/>
    <w:rsid w:val="005732B3"/>
    <w:rsid w:val="006846B8"/>
    <w:rsid w:val="00795B3B"/>
    <w:rsid w:val="007E78D7"/>
    <w:rsid w:val="008429EC"/>
    <w:rsid w:val="00850EFE"/>
    <w:rsid w:val="008D0B20"/>
    <w:rsid w:val="00934B95"/>
    <w:rsid w:val="00975AB1"/>
    <w:rsid w:val="009D7A88"/>
    <w:rsid w:val="009E2E2E"/>
    <w:rsid w:val="00A65C37"/>
    <w:rsid w:val="00AF5745"/>
    <w:rsid w:val="00B01E0E"/>
    <w:rsid w:val="00B271AF"/>
    <w:rsid w:val="00B54F7D"/>
    <w:rsid w:val="00BA4382"/>
    <w:rsid w:val="00BA48D2"/>
    <w:rsid w:val="00BD3D6F"/>
    <w:rsid w:val="00C00BEF"/>
    <w:rsid w:val="00C37C64"/>
    <w:rsid w:val="00CF31B5"/>
    <w:rsid w:val="00CF34D3"/>
    <w:rsid w:val="00D22B32"/>
    <w:rsid w:val="00D76889"/>
    <w:rsid w:val="00DA1B73"/>
    <w:rsid w:val="00DC4728"/>
    <w:rsid w:val="00E24CCA"/>
    <w:rsid w:val="00EA7000"/>
    <w:rsid w:val="00EB56D5"/>
    <w:rsid w:val="00EB633B"/>
    <w:rsid w:val="00EE2741"/>
    <w:rsid w:val="00EE7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29554D"/>
  <w15:chartTrackingRefBased/>
  <w15:docId w15:val="{620B19C8-4F69-486C-A026-496B3201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E0E"/>
  </w:style>
  <w:style w:type="paragraph" w:styleId="Footer">
    <w:name w:val="footer"/>
    <w:basedOn w:val="Normal"/>
    <w:link w:val="FooterChar"/>
    <w:uiPriority w:val="99"/>
    <w:unhideWhenUsed/>
    <w:rsid w:val="00B01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E0E"/>
  </w:style>
  <w:style w:type="paragraph" w:styleId="ListParagraph">
    <w:name w:val="List Paragraph"/>
    <w:basedOn w:val="Normal"/>
    <w:uiPriority w:val="34"/>
    <w:qFormat/>
    <w:rsid w:val="00EA7000"/>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7000"/>
    <w:rPr>
      <w:color w:val="0563C1" w:themeColor="hyperlink"/>
      <w:u w:val="single"/>
    </w:rPr>
  </w:style>
  <w:style w:type="character" w:styleId="UnresolvedMention">
    <w:name w:val="Unresolved Mention"/>
    <w:basedOn w:val="DefaultParagraphFont"/>
    <w:uiPriority w:val="99"/>
    <w:semiHidden/>
    <w:unhideWhenUsed/>
    <w:rsid w:val="009D7A88"/>
    <w:rPr>
      <w:color w:val="605E5C"/>
      <w:shd w:val="clear" w:color="auto" w:fill="E1DFDD"/>
    </w:rPr>
  </w:style>
  <w:style w:type="character" w:styleId="FollowedHyperlink">
    <w:name w:val="FollowedHyperlink"/>
    <w:basedOn w:val="DefaultParagraphFont"/>
    <w:uiPriority w:val="99"/>
    <w:semiHidden/>
    <w:unhideWhenUsed/>
    <w:rsid w:val="009D7A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935822">
      <w:bodyDiv w:val="1"/>
      <w:marLeft w:val="0"/>
      <w:marRight w:val="0"/>
      <w:marTop w:val="0"/>
      <w:marBottom w:val="0"/>
      <w:divBdr>
        <w:top w:val="none" w:sz="0" w:space="0" w:color="auto"/>
        <w:left w:val="none" w:sz="0" w:space="0" w:color="auto"/>
        <w:bottom w:val="none" w:sz="0" w:space="0" w:color="auto"/>
        <w:right w:val="none" w:sz="0" w:space="0" w:color="auto"/>
      </w:divBdr>
      <w:divsChild>
        <w:div w:id="1416436880">
          <w:marLeft w:val="547"/>
          <w:marRight w:val="0"/>
          <w:marTop w:val="0"/>
          <w:marBottom w:val="0"/>
          <w:divBdr>
            <w:top w:val="none" w:sz="0" w:space="0" w:color="auto"/>
            <w:left w:val="none" w:sz="0" w:space="0" w:color="auto"/>
            <w:bottom w:val="none" w:sz="0" w:space="0" w:color="auto"/>
            <w:right w:val="none" w:sz="0" w:space="0" w:color="auto"/>
          </w:divBdr>
        </w:div>
        <w:div w:id="1575822382">
          <w:marLeft w:val="547"/>
          <w:marRight w:val="0"/>
          <w:marTop w:val="0"/>
          <w:marBottom w:val="0"/>
          <w:divBdr>
            <w:top w:val="none" w:sz="0" w:space="0" w:color="auto"/>
            <w:left w:val="none" w:sz="0" w:space="0" w:color="auto"/>
            <w:bottom w:val="none" w:sz="0" w:space="0" w:color="auto"/>
            <w:right w:val="none" w:sz="0" w:space="0" w:color="auto"/>
          </w:divBdr>
        </w:div>
      </w:divsChild>
    </w:div>
    <w:div w:id="178325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report-covid19-resul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yperlink" Target="https://www.gov.uk/report-covid19-result"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hyperlink" Target="https://www.gov.uk/government/publications/covid-19-people-with-covid-19-and-their-contacts/covid-19-people-with-covid-19-and-their-contacts"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03CED8-5130-4DDE-8BC4-0C0623884080}" type="doc">
      <dgm:prSet loTypeId="urn:microsoft.com/office/officeart/2005/8/layout/lProcess1" loCatId="process" qsTypeId="urn:microsoft.com/office/officeart/2005/8/quickstyle/simple1" qsCatId="simple" csTypeId="urn:microsoft.com/office/officeart/2005/8/colors/colorful4" csCatId="colorful" phldr="1"/>
      <dgm:spPr/>
      <dgm:t>
        <a:bodyPr/>
        <a:lstStyle/>
        <a:p>
          <a:endParaRPr lang="en-GB"/>
        </a:p>
      </dgm:t>
    </dgm:pt>
    <dgm:pt modelId="{0B9CB39D-423B-4E24-A157-7C8B3DD8E07B}">
      <dgm:prSet phldrT="[Text]"/>
      <dgm:spPr>
        <a:solidFill>
          <a:srgbClr val="92D050"/>
        </a:solidFill>
      </dgm:spPr>
      <dgm:t>
        <a:bodyPr/>
        <a:lstStyle/>
        <a:p>
          <a:r>
            <a:rPr lang="en-GB" b="0" cap="none" spc="0">
              <a:ln w="0"/>
              <a:solidFill>
                <a:schemeClr val="tx1"/>
              </a:solidFill>
              <a:effectLst>
                <a:outerShdw blurRad="38100" dist="19050" dir="2700000" algn="tl" rotWithShape="0">
                  <a:schemeClr val="dk1">
                    <a:alpha val="40000"/>
                  </a:schemeClr>
                </a:outerShdw>
              </a:effectLst>
            </a:rPr>
            <a:t>Negative</a:t>
          </a:r>
        </a:p>
      </dgm:t>
    </dgm:pt>
    <dgm:pt modelId="{7DD8E09D-5239-49E9-BFB9-2C3426BCF0B7}" type="parTrans" cxnId="{8D7DAB7A-6B2D-434E-BCCE-3F42EA6B3922}">
      <dgm:prSet/>
      <dgm:spPr/>
      <dgm:t>
        <a:bodyPr/>
        <a:lstStyle/>
        <a:p>
          <a:endParaRPr lang="en-GB"/>
        </a:p>
      </dgm:t>
    </dgm:pt>
    <dgm:pt modelId="{B3698C18-6FDB-4F19-8873-EA50E2A60FD1}" type="sibTrans" cxnId="{8D7DAB7A-6B2D-434E-BCCE-3F42EA6B3922}">
      <dgm:prSet/>
      <dgm:spPr/>
      <dgm:t>
        <a:bodyPr/>
        <a:lstStyle/>
        <a:p>
          <a:endParaRPr lang="en-GB"/>
        </a:p>
      </dgm:t>
    </dgm:pt>
    <dgm:pt modelId="{893A1515-B2C2-4EC3-B8F1-CEBC78B3656D}">
      <dgm:prSet phldrT="[Text]" custT="1"/>
      <dgm:spPr>
        <a:solidFill>
          <a:schemeClr val="accent6">
            <a:lumMod val="40000"/>
            <a:lumOff val="60000"/>
            <a:alpha val="90000"/>
          </a:schemeClr>
        </a:solidFill>
      </dgm:spPr>
      <dgm:t>
        <a:bodyPr/>
        <a:lstStyle/>
        <a:p>
          <a:pPr algn="ctr"/>
          <a:r>
            <a:rPr lang="en-GB" sz="1200"/>
            <a:t>Report result to NHS</a:t>
          </a:r>
        </a:p>
      </dgm:t>
    </dgm:pt>
    <dgm:pt modelId="{83C7108D-A141-4E45-A339-3C5EA0DBB9AA}" type="parTrans" cxnId="{293E6432-6345-4D49-A6A4-78F30DBA5C3C}">
      <dgm:prSet/>
      <dgm:spPr>
        <a:solidFill>
          <a:srgbClr val="92D050"/>
        </a:solidFill>
      </dgm:spPr>
      <dgm:t>
        <a:bodyPr/>
        <a:lstStyle/>
        <a:p>
          <a:endParaRPr lang="en-GB"/>
        </a:p>
      </dgm:t>
    </dgm:pt>
    <dgm:pt modelId="{0D00727B-2E06-4A5E-AC76-531EFAC97D55}" type="sibTrans" cxnId="{293E6432-6345-4D49-A6A4-78F30DBA5C3C}">
      <dgm:prSet/>
      <dgm:spPr>
        <a:solidFill>
          <a:srgbClr val="92D050"/>
        </a:solidFill>
      </dgm:spPr>
      <dgm:t>
        <a:bodyPr/>
        <a:lstStyle/>
        <a:p>
          <a:endParaRPr lang="en-GB"/>
        </a:p>
      </dgm:t>
    </dgm:pt>
    <dgm:pt modelId="{66CBC7F6-7151-43AA-B70C-207963AB4D28}">
      <dgm:prSet phldrT="[Text]" custT="1"/>
      <dgm:spPr>
        <a:solidFill>
          <a:schemeClr val="accent6">
            <a:lumMod val="40000"/>
            <a:lumOff val="60000"/>
            <a:alpha val="90000"/>
          </a:schemeClr>
        </a:solidFill>
      </dgm:spPr>
      <dgm:t>
        <a:bodyPr/>
        <a:lstStyle/>
        <a:p>
          <a:r>
            <a:rPr lang="en-GB" sz="1200"/>
            <a:t>Report Result to School</a:t>
          </a:r>
        </a:p>
      </dgm:t>
    </dgm:pt>
    <dgm:pt modelId="{9E3022EF-0F23-4939-BE5B-D33A94758007}" type="parTrans" cxnId="{4840D9A9-70C4-470F-A898-35F88BDCFE75}">
      <dgm:prSet/>
      <dgm:spPr/>
      <dgm:t>
        <a:bodyPr/>
        <a:lstStyle/>
        <a:p>
          <a:endParaRPr lang="en-GB"/>
        </a:p>
      </dgm:t>
    </dgm:pt>
    <dgm:pt modelId="{2A883DB8-2D7A-4426-8FB1-34ACB0B226B7}" type="sibTrans" cxnId="{4840D9A9-70C4-470F-A898-35F88BDCFE75}">
      <dgm:prSet/>
      <dgm:spPr>
        <a:solidFill>
          <a:srgbClr val="92D050"/>
        </a:solidFill>
      </dgm:spPr>
      <dgm:t>
        <a:bodyPr/>
        <a:lstStyle/>
        <a:p>
          <a:endParaRPr lang="en-GB"/>
        </a:p>
      </dgm:t>
    </dgm:pt>
    <dgm:pt modelId="{EDF025A6-2822-4A16-B575-17BAE79A3841}">
      <dgm:prSet phldrT="[Text]"/>
      <dgm:spPr>
        <a:solidFill>
          <a:srgbClr val="FF0000"/>
        </a:solidFill>
      </dgm:spPr>
      <dgm:t>
        <a:bodyPr/>
        <a:lstStyle/>
        <a:p>
          <a:r>
            <a:rPr lang="en-GB" b="0" cap="none" spc="0">
              <a:ln w="0"/>
              <a:solidFill>
                <a:schemeClr val="tx1"/>
              </a:solidFill>
              <a:effectLst>
                <a:outerShdw blurRad="38100" dist="19050" dir="2700000" algn="tl" rotWithShape="0">
                  <a:schemeClr val="dk1">
                    <a:alpha val="40000"/>
                  </a:schemeClr>
                </a:outerShdw>
              </a:effectLst>
            </a:rPr>
            <a:t>Positive</a:t>
          </a:r>
          <a:endParaRPr lang="en-GB"/>
        </a:p>
      </dgm:t>
    </dgm:pt>
    <dgm:pt modelId="{209AFE78-F36D-4606-BAF0-19BDBE527A25}" type="parTrans" cxnId="{23E7149E-FE12-469C-A772-2CD38D1ABEBC}">
      <dgm:prSet/>
      <dgm:spPr/>
      <dgm:t>
        <a:bodyPr/>
        <a:lstStyle/>
        <a:p>
          <a:endParaRPr lang="en-GB"/>
        </a:p>
      </dgm:t>
    </dgm:pt>
    <dgm:pt modelId="{EE79C56F-68C4-44FF-947E-8E3EDA52C562}" type="sibTrans" cxnId="{23E7149E-FE12-469C-A772-2CD38D1ABEBC}">
      <dgm:prSet/>
      <dgm:spPr/>
      <dgm:t>
        <a:bodyPr/>
        <a:lstStyle/>
        <a:p>
          <a:endParaRPr lang="en-GB"/>
        </a:p>
      </dgm:t>
    </dgm:pt>
    <dgm:pt modelId="{0BE2D780-3275-4898-9FD8-811F44B03338}">
      <dgm:prSet phldrT="[Text]" custT="1"/>
      <dgm:spPr>
        <a:solidFill>
          <a:srgbClr val="FF99CC">
            <a:alpha val="89804"/>
          </a:srgbClr>
        </a:solidFill>
      </dgm:spPr>
      <dgm:t>
        <a:bodyPr/>
        <a:lstStyle/>
        <a:p>
          <a:r>
            <a:rPr lang="en-GB" sz="1200"/>
            <a:t>Report result to NHS</a:t>
          </a:r>
        </a:p>
      </dgm:t>
    </dgm:pt>
    <dgm:pt modelId="{08288300-1936-470B-B41B-223B92F4DC78}" type="parTrans" cxnId="{0305696B-9667-4BFC-925A-EEC3BD3A9790}">
      <dgm:prSet/>
      <dgm:spPr>
        <a:solidFill>
          <a:srgbClr val="FF0000"/>
        </a:solidFill>
      </dgm:spPr>
      <dgm:t>
        <a:bodyPr/>
        <a:lstStyle/>
        <a:p>
          <a:endParaRPr lang="en-GB"/>
        </a:p>
      </dgm:t>
    </dgm:pt>
    <dgm:pt modelId="{8510B801-E1C1-4E55-8261-B5169550C665}" type="sibTrans" cxnId="{0305696B-9667-4BFC-925A-EEC3BD3A9790}">
      <dgm:prSet/>
      <dgm:spPr>
        <a:solidFill>
          <a:srgbClr val="FF0000"/>
        </a:solidFill>
      </dgm:spPr>
      <dgm:t>
        <a:bodyPr/>
        <a:lstStyle/>
        <a:p>
          <a:endParaRPr lang="en-GB"/>
        </a:p>
      </dgm:t>
    </dgm:pt>
    <dgm:pt modelId="{D10BF0A8-A0B8-4F1E-AECB-7B26CF9F0D06}">
      <dgm:prSet/>
      <dgm:spPr>
        <a:solidFill>
          <a:srgbClr val="FFC000"/>
        </a:solidFill>
      </dgm:spPr>
      <dgm:t>
        <a:bodyPr/>
        <a:lstStyle/>
        <a:p>
          <a:r>
            <a:rPr lang="en-GB" b="0" cap="none" spc="0">
              <a:ln w="0"/>
              <a:solidFill>
                <a:schemeClr val="tx1"/>
              </a:solidFill>
              <a:effectLst>
                <a:outerShdw blurRad="38100" dist="19050" dir="2700000" algn="tl" rotWithShape="0">
                  <a:schemeClr val="dk1">
                    <a:alpha val="40000"/>
                  </a:schemeClr>
                </a:outerShdw>
              </a:effectLst>
            </a:rPr>
            <a:t>Void</a:t>
          </a:r>
        </a:p>
      </dgm:t>
    </dgm:pt>
    <dgm:pt modelId="{7D792BFC-7661-46AD-826C-9102C8EE1274}" type="parTrans" cxnId="{71CA3B9F-F4FF-46A3-B855-995B33CB6147}">
      <dgm:prSet/>
      <dgm:spPr/>
      <dgm:t>
        <a:bodyPr/>
        <a:lstStyle/>
        <a:p>
          <a:endParaRPr lang="en-GB"/>
        </a:p>
      </dgm:t>
    </dgm:pt>
    <dgm:pt modelId="{4D632FEA-00F0-4F7F-A4CB-58C4370AF003}" type="sibTrans" cxnId="{71CA3B9F-F4FF-46A3-B855-995B33CB6147}">
      <dgm:prSet/>
      <dgm:spPr/>
      <dgm:t>
        <a:bodyPr/>
        <a:lstStyle/>
        <a:p>
          <a:endParaRPr lang="en-GB"/>
        </a:p>
      </dgm:t>
    </dgm:pt>
    <dgm:pt modelId="{7C200CDE-26CA-4CA7-B525-701DC455E1AD}">
      <dgm:prSet custT="1"/>
      <dgm:spPr>
        <a:solidFill>
          <a:schemeClr val="accent6">
            <a:lumMod val="40000"/>
            <a:lumOff val="60000"/>
            <a:alpha val="90000"/>
          </a:schemeClr>
        </a:solidFill>
      </dgm:spPr>
      <dgm:t>
        <a:bodyPr/>
        <a:lstStyle/>
        <a:p>
          <a:r>
            <a:rPr lang="en-GB" sz="1200"/>
            <a:t>Continue to attend school</a:t>
          </a:r>
        </a:p>
      </dgm:t>
    </dgm:pt>
    <dgm:pt modelId="{B81832BB-2DA5-4F7A-BF8D-9C128D0B84ED}" type="parTrans" cxnId="{2A77CA40-61D4-4DA3-8696-3A523CA35070}">
      <dgm:prSet/>
      <dgm:spPr/>
      <dgm:t>
        <a:bodyPr/>
        <a:lstStyle/>
        <a:p>
          <a:endParaRPr lang="en-GB"/>
        </a:p>
      </dgm:t>
    </dgm:pt>
    <dgm:pt modelId="{73B98BD1-A909-4742-8BD4-9FFDA41CF89A}" type="sibTrans" cxnId="{2A77CA40-61D4-4DA3-8696-3A523CA35070}">
      <dgm:prSet/>
      <dgm:spPr/>
      <dgm:t>
        <a:bodyPr/>
        <a:lstStyle/>
        <a:p>
          <a:endParaRPr lang="en-GB"/>
        </a:p>
      </dgm:t>
    </dgm:pt>
    <dgm:pt modelId="{FA76A97A-BC05-47D7-82FA-C38124E6A1BD}">
      <dgm:prSet custT="1"/>
      <dgm:spPr>
        <a:solidFill>
          <a:schemeClr val="accent2">
            <a:lumMod val="60000"/>
            <a:lumOff val="40000"/>
            <a:alpha val="90000"/>
          </a:schemeClr>
        </a:solidFill>
      </dgm:spPr>
      <dgm:t>
        <a:bodyPr/>
        <a:lstStyle/>
        <a:p>
          <a:r>
            <a:rPr lang="en-GB" sz="1200"/>
            <a:t>Report result to NHS and School</a:t>
          </a:r>
        </a:p>
      </dgm:t>
    </dgm:pt>
    <dgm:pt modelId="{1EC0995B-18E0-47D7-B25E-B10548758036}" type="parTrans" cxnId="{CCFE91D2-BBC6-4714-ADA7-EC11AA260FEE}">
      <dgm:prSet/>
      <dgm:spPr>
        <a:solidFill>
          <a:srgbClr val="FFC000"/>
        </a:solidFill>
      </dgm:spPr>
      <dgm:t>
        <a:bodyPr/>
        <a:lstStyle/>
        <a:p>
          <a:endParaRPr lang="en-GB"/>
        </a:p>
      </dgm:t>
    </dgm:pt>
    <dgm:pt modelId="{FB9C8879-A437-4246-BAFA-07A66280BDF0}" type="sibTrans" cxnId="{CCFE91D2-BBC6-4714-ADA7-EC11AA260FEE}">
      <dgm:prSet/>
      <dgm:spPr>
        <a:solidFill>
          <a:srgbClr val="FFC000"/>
        </a:solidFill>
      </dgm:spPr>
      <dgm:t>
        <a:bodyPr/>
        <a:lstStyle/>
        <a:p>
          <a:endParaRPr lang="en-GB"/>
        </a:p>
      </dgm:t>
    </dgm:pt>
    <dgm:pt modelId="{CF81C545-E777-4377-AF9A-79330DA9B7BC}">
      <dgm:prSet custT="1"/>
      <dgm:spPr>
        <a:solidFill>
          <a:schemeClr val="accent2">
            <a:lumMod val="60000"/>
            <a:lumOff val="40000"/>
            <a:alpha val="90000"/>
          </a:schemeClr>
        </a:solidFill>
      </dgm:spPr>
      <dgm:t>
        <a:bodyPr/>
        <a:lstStyle/>
        <a:p>
          <a:r>
            <a:rPr lang="en-GB" sz="1200"/>
            <a:t>Repeat Test as soon as possible. </a:t>
          </a:r>
        </a:p>
      </dgm:t>
    </dgm:pt>
    <dgm:pt modelId="{C53844E6-EDE6-46B0-B49C-268ACF1EE627}" type="parTrans" cxnId="{6DAB4390-6A9A-4F8B-B67A-D290C1D37F3E}">
      <dgm:prSet/>
      <dgm:spPr/>
      <dgm:t>
        <a:bodyPr/>
        <a:lstStyle/>
        <a:p>
          <a:endParaRPr lang="en-GB"/>
        </a:p>
      </dgm:t>
    </dgm:pt>
    <dgm:pt modelId="{F976AECF-70AD-41B6-BF4F-D6CF016003B2}" type="sibTrans" cxnId="{6DAB4390-6A9A-4F8B-B67A-D290C1D37F3E}">
      <dgm:prSet/>
      <dgm:spPr>
        <a:solidFill>
          <a:srgbClr val="FFC000"/>
        </a:solidFill>
      </dgm:spPr>
      <dgm:t>
        <a:bodyPr/>
        <a:lstStyle/>
        <a:p>
          <a:endParaRPr lang="en-GB"/>
        </a:p>
      </dgm:t>
    </dgm:pt>
    <dgm:pt modelId="{CA46C524-91CF-4FCD-B692-1413596D072C}">
      <dgm:prSet custT="1"/>
      <dgm:spPr>
        <a:solidFill>
          <a:schemeClr val="accent2">
            <a:lumMod val="40000"/>
            <a:lumOff val="60000"/>
            <a:alpha val="90000"/>
          </a:schemeClr>
        </a:solidFill>
      </dgm:spPr>
      <dgm:t>
        <a:bodyPr/>
        <a:lstStyle/>
        <a:p>
          <a:r>
            <a:rPr lang="en-GB" sz="1200" b="1"/>
            <a:t>Negative               Void                 Positive </a:t>
          </a:r>
        </a:p>
      </dgm:t>
    </dgm:pt>
    <dgm:pt modelId="{0F0400F3-3EA5-4109-B487-00502EC0BFB4}" type="parTrans" cxnId="{FFA2E93F-281B-4745-B53E-6639B60B65D8}">
      <dgm:prSet/>
      <dgm:spPr/>
      <dgm:t>
        <a:bodyPr/>
        <a:lstStyle/>
        <a:p>
          <a:endParaRPr lang="en-GB"/>
        </a:p>
      </dgm:t>
    </dgm:pt>
    <dgm:pt modelId="{AACE8F9C-012C-4184-98FF-D8D78A346343}" type="sibTrans" cxnId="{FFA2E93F-281B-4745-B53E-6639B60B65D8}">
      <dgm:prSet/>
      <dgm:spPr>
        <a:noFill/>
      </dgm:spPr>
      <dgm:t>
        <a:bodyPr/>
        <a:lstStyle/>
        <a:p>
          <a:endParaRPr lang="en-GB"/>
        </a:p>
      </dgm:t>
    </dgm:pt>
    <dgm:pt modelId="{D8A2B3FD-191C-4815-94B9-89546621B954}">
      <dgm:prSet custT="1"/>
      <dgm:spPr>
        <a:solidFill>
          <a:schemeClr val="accent2">
            <a:lumMod val="60000"/>
            <a:lumOff val="40000"/>
            <a:alpha val="90000"/>
          </a:schemeClr>
        </a:solidFill>
      </dgm:spPr>
      <dgm:t>
        <a:bodyPr/>
        <a:lstStyle/>
        <a:p>
          <a:r>
            <a:rPr lang="en-GB" sz="1100"/>
            <a:t>Report result to NHS and School https://www.gov.uk/report-covid19-result</a:t>
          </a:r>
        </a:p>
        <a:p>
          <a:r>
            <a:rPr lang="en-GB" sz="1100"/>
            <a:t>If the problem persists, the individual may take a different type of test through the NHS</a:t>
          </a:r>
        </a:p>
        <a:p>
          <a:r>
            <a:rPr lang="en-GB" sz="1100"/>
            <a:t>COVID-19 app, by visiting: gov.uk/get-coronavirus-test or, by calling the customer</a:t>
          </a:r>
        </a:p>
        <a:p>
          <a:r>
            <a:rPr lang="en-GB" sz="1100"/>
            <a:t>contact centre on 119.</a:t>
          </a:r>
        </a:p>
      </dgm:t>
    </dgm:pt>
    <dgm:pt modelId="{B6F00AFA-EA5F-41A1-A662-9ECB391F16EF}" type="parTrans" cxnId="{C6FB4361-D534-444E-AC5F-4FA8A6D113C9}">
      <dgm:prSet/>
      <dgm:spPr/>
      <dgm:t>
        <a:bodyPr/>
        <a:lstStyle/>
        <a:p>
          <a:endParaRPr lang="en-GB"/>
        </a:p>
      </dgm:t>
    </dgm:pt>
    <dgm:pt modelId="{537CF085-703B-4BC0-B300-5789E4228E9D}" type="sibTrans" cxnId="{C6FB4361-D534-444E-AC5F-4FA8A6D113C9}">
      <dgm:prSet/>
      <dgm:spPr>
        <a:solidFill>
          <a:srgbClr val="FFC000"/>
        </a:solidFill>
      </dgm:spPr>
      <dgm:t>
        <a:bodyPr/>
        <a:lstStyle/>
        <a:p>
          <a:endParaRPr lang="en-GB"/>
        </a:p>
      </dgm:t>
    </dgm:pt>
    <dgm:pt modelId="{BC480E06-54B3-46DF-83A5-B054BFC70149}">
      <dgm:prSet custT="1"/>
      <dgm:spPr>
        <a:solidFill>
          <a:srgbClr val="FF99CC">
            <a:alpha val="90000"/>
          </a:srgbClr>
        </a:solidFill>
      </dgm:spPr>
      <dgm:t>
        <a:bodyPr/>
        <a:lstStyle/>
        <a:p>
          <a:r>
            <a:rPr lang="en-GB" sz="1200"/>
            <a:t>Start self isolation - adult close household contacts should follow advcie in</a:t>
          </a:r>
        </a:p>
        <a:p>
          <a:r>
            <a:rPr lang="en-GB" sz="1200"/>
            <a:t>COVID-19: people with COVID-19 and their contacts - GOV.UK (www.gov.uk)</a:t>
          </a:r>
        </a:p>
      </dgm:t>
    </dgm:pt>
    <dgm:pt modelId="{64A3CD8A-CC90-4233-B10F-C638D3800236}" type="parTrans" cxnId="{7F905E11-D4E7-4A9A-BF3D-99471257B723}">
      <dgm:prSet/>
      <dgm:spPr/>
      <dgm:t>
        <a:bodyPr/>
        <a:lstStyle/>
        <a:p>
          <a:endParaRPr lang="en-GB"/>
        </a:p>
      </dgm:t>
    </dgm:pt>
    <dgm:pt modelId="{E9D7A37D-37B9-4104-97A4-7210FFCAFF5C}" type="sibTrans" cxnId="{7F905E11-D4E7-4A9A-BF3D-99471257B723}">
      <dgm:prSet/>
      <dgm:spPr>
        <a:solidFill>
          <a:srgbClr val="FF0000"/>
        </a:solidFill>
      </dgm:spPr>
      <dgm:t>
        <a:bodyPr/>
        <a:lstStyle/>
        <a:p>
          <a:endParaRPr lang="en-GB"/>
        </a:p>
      </dgm:t>
    </dgm:pt>
    <dgm:pt modelId="{BB307139-A9E7-4E36-8A96-74AA2EBD0528}">
      <dgm:prSet phldrT="[Text]" custT="1"/>
      <dgm:spPr>
        <a:solidFill>
          <a:srgbClr val="FF99CC">
            <a:alpha val="90000"/>
          </a:srgbClr>
        </a:solidFill>
      </dgm:spPr>
      <dgm:t>
        <a:bodyPr/>
        <a:lstStyle/>
        <a:p>
          <a:r>
            <a:rPr lang="en-GB" sz="1200"/>
            <a:t>Report Result to School as soon as possible.</a:t>
          </a:r>
        </a:p>
      </dgm:t>
    </dgm:pt>
    <dgm:pt modelId="{B8C3EA1D-CB56-43A6-88AC-1DFA57BEBB3A}" type="parTrans" cxnId="{FFE3E76D-6392-4D39-8487-14F2CDF4B0AD}">
      <dgm:prSet/>
      <dgm:spPr/>
      <dgm:t>
        <a:bodyPr/>
        <a:lstStyle/>
        <a:p>
          <a:endParaRPr lang="en-GB"/>
        </a:p>
      </dgm:t>
    </dgm:pt>
    <dgm:pt modelId="{A99D31D7-588A-4459-A0DC-40C7CF88F567}" type="sibTrans" cxnId="{FFE3E76D-6392-4D39-8487-14F2CDF4B0AD}">
      <dgm:prSet/>
      <dgm:spPr>
        <a:solidFill>
          <a:srgbClr val="FF0000"/>
        </a:solidFill>
      </dgm:spPr>
      <dgm:t>
        <a:bodyPr/>
        <a:lstStyle/>
        <a:p>
          <a:endParaRPr lang="en-GB"/>
        </a:p>
      </dgm:t>
    </dgm:pt>
    <dgm:pt modelId="{2698FCA5-6A09-4733-8723-C32E146BB5B4}">
      <dgm:prSet custT="1"/>
      <dgm:spPr>
        <a:solidFill>
          <a:srgbClr val="FF5050">
            <a:alpha val="89804"/>
          </a:srgbClr>
        </a:solidFill>
      </dgm:spPr>
      <dgm:t>
        <a:bodyPr/>
        <a:lstStyle/>
        <a:p>
          <a:r>
            <a:rPr lang="en-GB" sz="1050">
              <a:solidFill>
                <a:sysClr val="windowText" lastClr="000000"/>
              </a:solidFill>
            </a:rPr>
            <a:t>If symptoms develop - take a PCR test and follow guidance for symptomatic persons</a:t>
          </a:r>
        </a:p>
        <a:p>
          <a:r>
            <a:rPr lang="en-GB" sz="1050"/>
            <a:t>COVID-19: people with COVID-19 and their contacts - GOV.UK (www.gov.uk)  </a:t>
          </a:r>
          <a:endParaRPr lang="en-GB" sz="1050">
            <a:solidFill>
              <a:sysClr val="windowText" lastClr="000000"/>
            </a:solidFill>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76FDA5A9-1B48-4118-AB2E-A3EB6BDD24D6}" type="parTrans" cxnId="{67F2DC1E-CE53-4EB1-A20F-4CEC58C36A7D}">
      <dgm:prSet/>
      <dgm:spPr/>
      <dgm:t>
        <a:bodyPr/>
        <a:lstStyle/>
        <a:p>
          <a:endParaRPr lang="en-GB"/>
        </a:p>
      </dgm:t>
    </dgm:pt>
    <dgm:pt modelId="{EAEFD0FF-A3F7-4F0F-A97B-BD1247E42C54}" type="sibTrans" cxnId="{67F2DC1E-CE53-4EB1-A20F-4CEC58C36A7D}">
      <dgm:prSet/>
      <dgm:spPr/>
      <dgm:t>
        <a:bodyPr/>
        <a:lstStyle/>
        <a:p>
          <a:endParaRPr lang="en-GB"/>
        </a:p>
      </dgm:t>
    </dgm:pt>
    <dgm:pt modelId="{7CB902CB-F8EF-45E2-8A12-4214571FEF6C}">
      <dgm:prSet custT="1"/>
      <dgm:spPr>
        <a:solidFill>
          <a:srgbClr val="FF99CC">
            <a:alpha val="89804"/>
          </a:srgbClr>
        </a:solidFill>
      </dgm:spPr>
      <dgm:t>
        <a:bodyPr/>
        <a:lstStyle/>
        <a:p>
          <a:r>
            <a:rPr lang="en-GB" sz="1200"/>
            <a:t>Complete 10 day isolation - if 2 consecutive days of negative LFD test from Day 5 can end isolation early (tests must be taken 24 hours apart). </a:t>
          </a:r>
        </a:p>
      </dgm:t>
    </dgm:pt>
    <dgm:pt modelId="{7577A493-190D-4FCF-8E90-4A5C0228C8DC}" type="parTrans" cxnId="{374C6146-A9C7-4AD1-AB3C-247F0A7355F3}">
      <dgm:prSet/>
      <dgm:spPr/>
      <dgm:t>
        <a:bodyPr/>
        <a:lstStyle/>
        <a:p>
          <a:endParaRPr lang="en-GB"/>
        </a:p>
      </dgm:t>
    </dgm:pt>
    <dgm:pt modelId="{EB28F98E-D894-44EC-9834-D748EFD330FC}" type="sibTrans" cxnId="{374C6146-A9C7-4AD1-AB3C-247F0A7355F3}">
      <dgm:prSet/>
      <dgm:spPr>
        <a:noFill/>
      </dgm:spPr>
      <dgm:t>
        <a:bodyPr/>
        <a:lstStyle/>
        <a:p>
          <a:endParaRPr lang="en-GB"/>
        </a:p>
      </dgm:t>
    </dgm:pt>
    <dgm:pt modelId="{B12232A3-2075-46D3-A499-607E1296C7C3}" type="pres">
      <dgm:prSet presAssocID="{5603CED8-5130-4DDE-8BC4-0C0623884080}" presName="Name0" presStyleCnt="0">
        <dgm:presLayoutVars>
          <dgm:dir/>
          <dgm:animLvl val="lvl"/>
          <dgm:resizeHandles val="exact"/>
        </dgm:presLayoutVars>
      </dgm:prSet>
      <dgm:spPr/>
    </dgm:pt>
    <dgm:pt modelId="{F987CE08-F7EA-4387-84AE-ECD01C58629B}" type="pres">
      <dgm:prSet presAssocID="{0B9CB39D-423B-4E24-A157-7C8B3DD8E07B}" presName="vertFlow" presStyleCnt="0"/>
      <dgm:spPr/>
    </dgm:pt>
    <dgm:pt modelId="{723BCA23-E5F8-4600-A460-47872EC6016D}" type="pres">
      <dgm:prSet presAssocID="{0B9CB39D-423B-4E24-A157-7C8B3DD8E07B}" presName="header" presStyleLbl="node1" presStyleIdx="0" presStyleCnt="3" custLinFactY="-42570" custLinFactNeighborX="-143" custLinFactNeighborY="-100000"/>
      <dgm:spPr/>
    </dgm:pt>
    <dgm:pt modelId="{32813BEA-D979-43E1-A660-789FD1E55A5B}" type="pres">
      <dgm:prSet presAssocID="{83C7108D-A141-4E45-A339-3C5EA0DBB9AA}" presName="parTrans" presStyleLbl="sibTrans2D1" presStyleIdx="0" presStyleCnt="12"/>
      <dgm:spPr/>
    </dgm:pt>
    <dgm:pt modelId="{F8234641-88AD-497F-9103-E4721C95BE96}" type="pres">
      <dgm:prSet presAssocID="{893A1515-B2C2-4EC3-B8F1-CEBC78B3656D}" presName="child" presStyleLbl="alignAccFollowNode1" presStyleIdx="0" presStyleCnt="12" custScaleY="47427" custLinFactY="-46308" custLinFactNeighborX="-1402" custLinFactNeighborY="-100000">
        <dgm:presLayoutVars>
          <dgm:chMax val="0"/>
          <dgm:bulletEnabled val="1"/>
        </dgm:presLayoutVars>
      </dgm:prSet>
      <dgm:spPr/>
    </dgm:pt>
    <dgm:pt modelId="{69B5B8D5-1EDF-43A5-915B-364BDBA3EBE8}" type="pres">
      <dgm:prSet presAssocID="{0D00727B-2E06-4A5E-AC76-531EFAC97D55}" presName="sibTrans" presStyleLbl="sibTrans2D1" presStyleIdx="1" presStyleCnt="12"/>
      <dgm:spPr/>
    </dgm:pt>
    <dgm:pt modelId="{B59A8C86-5CC0-473F-A0DE-9BDC219E3470}" type="pres">
      <dgm:prSet presAssocID="{66CBC7F6-7151-43AA-B70C-207963AB4D28}" presName="child" presStyleLbl="alignAccFollowNode1" presStyleIdx="1" presStyleCnt="12" custScaleY="36171" custLinFactY="-39499" custLinFactNeighborX="-143" custLinFactNeighborY="-100000">
        <dgm:presLayoutVars>
          <dgm:chMax val="0"/>
          <dgm:bulletEnabled val="1"/>
        </dgm:presLayoutVars>
      </dgm:prSet>
      <dgm:spPr/>
    </dgm:pt>
    <dgm:pt modelId="{2A491DC7-A18C-4894-85E8-3EE32AAF7E56}" type="pres">
      <dgm:prSet presAssocID="{2A883DB8-2D7A-4426-8FB1-34ACB0B226B7}" presName="sibTrans" presStyleLbl="sibTrans2D1" presStyleIdx="2" presStyleCnt="12"/>
      <dgm:spPr/>
    </dgm:pt>
    <dgm:pt modelId="{F52EA213-E147-43F8-A498-E1E495614894}" type="pres">
      <dgm:prSet presAssocID="{7C200CDE-26CA-4CA7-B525-701DC455E1AD}" presName="child" presStyleLbl="alignAccFollowNode1" presStyleIdx="2" presStyleCnt="12" custScaleY="48877" custLinFactY="-29167" custLinFactNeighborX="-143" custLinFactNeighborY="-100000">
        <dgm:presLayoutVars>
          <dgm:chMax val="0"/>
          <dgm:bulletEnabled val="1"/>
        </dgm:presLayoutVars>
      </dgm:prSet>
      <dgm:spPr/>
    </dgm:pt>
    <dgm:pt modelId="{AC1F542B-E7AF-4490-A3A2-1EE213F0520B}" type="pres">
      <dgm:prSet presAssocID="{0B9CB39D-423B-4E24-A157-7C8B3DD8E07B}" presName="hSp" presStyleCnt="0"/>
      <dgm:spPr/>
    </dgm:pt>
    <dgm:pt modelId="{868E3C65-27A8-4189-8A94-E6E4B59F2C50}" type="pres">
      <dgm:prSet presAssocID="{D10BF0A8-A0B8-4F1E-AECB-7B26CF9F0D06}" presName="vertFlow" presStyleCnt="0"/>
      <dgm:spPr/>
    </dgm:pt>
    <dgm:pt modelId="{D5BBE225-380D-4319-84B5-2B72BF481759}" type="pres">
      <dgm:prSet presAssocID="{D10BF0A8-A0B8-4F1E-AECB-7B26CF9F0D06}" presName="header" presStyleLbl="node1" presStyleIdx="1" presStyleCnt="3" custLinFactY="-39766" custLinFactNeighborX="-51" custLinFactNeighborY="-100000"/>
      <dgm:spPr/>
    </dgm:pt>
    <dgm:pt modelId="{97B08269-0D62-4801-96E6-59FFE6CB54E9}" type="pres">
      <dgm:prSet presAssocID="{1EC0995B-18E0-47D7-B25E-B10548758036}" presName="parTrans" presStyleLbl="sibTrans2D1" presStyleIdx="3" presStyleCnt="12"/>
      <dgm:spPr/>
    </dgm:pt>
    <dgm:pt modelId="{A4FF336F-EA0F-497A-B6AC-A50071C7CDBB}" type="pres">
      <dgm:prSet presAssocID="{FA76A97A-BC05-47D7-82FA-C38124E6A1BD}" presName="child" presStyleLbl="alignAccFollowNode1" presStyleIdx="3" presStyleCnt="12" custScaleY="46230" custLinFactY="-43505" custLinFactNeighborX="-51" custLinFactNeighborY="-100000">
        <dgm:presLayoutVars>
          <dgm:chMax val="0"/>
          <dgm:bulletEnabled val="1"/>
        </dgm:presLayoutVars>
      </dgm:prSet>
      <dgm:spPr/>
    </dgm:pt>
    <dgm:pt modelId="{563A91B0-CE55-47B2-BEA7-D9055D99C64B}" type="pres">
      <dgm:prSet presAssocID="{FB9C8879-A437-4246-BAFA-07A66280BDF0}" presName="sibTrans" presStyleLbl="sibTrans2D1" presStyleIdx="4" presStyleCnt="12"/>
      <dgm:spPr/>
    </dgm:pt>
    <dgm:pt modelId="{F4E020E5-14C4-41E7-BA52-6A19F2363293}" type="pres">
      <dgm:prSet presAssocID="{CF81C545-E777-4377-AF9A-79330DA9B7BC}" presName="child" presStyleLbl="alignAccFollowNode1" presStyleIdx="4" presStyleCnt="12" custScaleY="41627" custLinFactY="-45585" custLinFactNeighborX="-51" custLinFactNeighborY="-100000">
        <dgm:presLayoutVars>
          <dgm:chMax val="0"/>
          <dgm:bulletEnabled val="1"/>
        </dgm:presLayoutVars>
      </dgm:prSet>
      <dgm:spPr/>
    </dgm:pt>
    <dgm:pt modelId="{DE1C91E5-7038-4DB8-A99E-9823F33F9E14}" type="pres">
      <dgm:prSet presAssocID="{F976AECF-70AD-41B6-BF4F-D6CF016003B2}" presName="sibTrans" presStyleLbl="sibTrans2D1" presStyleIdx="5" presStyleCnt="12"/>
      <dgm:spPr/>
    </dgm:pt>
    <dgm:pt modelId="{E2A0B6B1-94A3-4234-AF14-58943C2DD6B1}" type="pres">
      <dgm:prSet presAssocID="{CA46C524-91CF-4FCD-B692-1413596D072C}" presName="child" presStyleLbl="alignAccFollowNode1" presStyleIdx="5" presStyleCnt="12" custScaleX="98536" custScaleY="38636" custLinFactY="-48380" custLinFactNeighborX="634" custLinFactNeighborY="-100000">
        <dgm:presLayoutVars>
          <dgm:chMax val="0"/>
          <dgm:bulletEnabled val="1"/>
        </dgm:presLayoutVars>
      </dgm:prSet>
      <dgm:spPr/>
    </dgm:pt>
    <dgm:pt modelId="{143CE67A-368F-4CD0-A149-2D7314D70BA8}" type="pres">
      <dgm:prSet presAssocID="{AACE8F9C-012C-4184-98FF-D8D78A346343}" presName="sibTrans" presStyleLbl="sibTrans2D1" presStyleIdx="6" presStyleCnt="12"/>
      <dgm:spPr/>
    </dgm:pt>
    <dgm:pt modelId="{B5BBDC48-78D5-4D72-9D80-ED4F22FAF1C0}" type="pres">
      <dgm:prSet presAssocID="{D8A2B3FD-191C-4815-94B9-89546621B954}" presName="child" presStyleLbl="alignAccFollowNode1" presStyleIdx="6" presStyleCnt="12" custScaleX="102695" custScaleY="186309" custLinFactY="-43233" custLinFactNeighborX="1171" custLinFactNeighborY="-100000">
        <dgm:presLayoutVars>
          <dgm:chMax val="0"/>
          <dgm:bulletEnabled val="1"/>
        </dgm:presLayoutVars>
      </dgm:prSet>
      <dgm:spPr/>
    </dgm:pt>
    <dgm:pt modelId="{6483FE17-1FD2-4F2D-B45F-3642F9085335}" type="pres">
      <dgm:prSet presAssocID="{D10BF0A8-A0B8-4F1E-AECB-7B26CF9F0D06}" presName="hSp" presStyleCnt="0"/>
      <dgm:spPr/>
    </dgm:pt>
    <dgm:pt modelId="{054DE61A-5EE6-4916-A9B9-16D8EA63C6C7}" type="pres">
      <dgm:prSet presAssocID="{EDF025A6-2822-4A16-B575-17BAE79A3841}" presName="vertFlow" presStyleCnt="0"/>
      <dgm:spPr/>
    </dgm:pt>
    <dgm:pt modelId="{A3ED9509-8B41-42F4-A104-B7509FD9FD07}" type="pres">
      <dgm:prSet presAssocID="{EDF025A6-2822-4A16-B575-17BAE79A3841}" presName="header" presStyleLbl="node1" presStyleIdx="2" presStyleCnt="3" custLinFactY="-48842" custLinFactNeighborY="-100000"/>
      <dgm:spPr/>
    </dgm:pt>
    <dgm:pt modelId="{AEDFE1DC-3781-42AE-A76E-52D1D6016779}" type="pres">
      <dgm:prSet presAssocID="{08288300-1936-470B-B41B-223B92F4DC78}" presName="parTrans" presStyleLbl="sibTrans2D1" presStyleIdx="7" presStyleCnt="12" custScaleX="148676" custScaleY="135007"/>
      <dgm:spPr/>
    </dgm:pt>
    <dgm:pt modelId="{44976EA5-F390-452A-A922-F5FB5319AD5B}" type="pres">
      <dgm:prSet presAssocID="{0BE2D780-3275-4898-9FD8-811F44B03338}" presName="child" presStyleLbl="alignAccFollowNode1" presStyleIdx="7" presStyleCnt="12" custScaleY="42899" custLinFactY="-53339" custLinFactNeighborX="701" custLinFactNeighborY="-100000">
        <dgm:presLayoutVars>
          <dgm:chMax val="0"/>
          <dgm:bulletEnabled val="1"/>
        </dgm:presLayoutVars>
      </dgm:prSet>
      <dgm:spPr/>
    </dgm:pt>
    <dgm:pt modelId="{9680BCC1-8B68-440F-B8DF-134BA1E58A37}" type="pres">
      <dgm:prSet presAssocID="{8510B801-E1C1-4E55-8261-B5169550C665}" presName="sibTrans" presStyleLbl="sibTrans2D1" presStyleIdx="8" presStyleCnt="12" custScaleX="94029" custScaleY="150234"/>
      <dgm:spPr/>
    </dgm:pt>
    <dgm:pt modelId="{80764352-067E-4C1F-BBA9-0F5D7FDC6DCD}" type="pres">
      <dgm:prSet presAssocID="{BB307139-A9E7-4E36-8A96-74AA2EBD0528}" presName="child" presStyleLbl="alignAccFollowNode1" presStyleIdx="8" presStyleCnt="12" custScaleY="59487" custLinFactY="-56211" custLinFactNeighborX="236" custLinFactNeighborY="-100000">
        <dgm:presLayoutVars>
          <dgm:chMax val="0"/>
          <dgm:bulletEnabled val="1"/>
        </dgm:presLayoutVars>
      </dgm:prSet>
      <dgm:spPr/>
    </dgm:pt>
    <dgm:pt modelId="{A9D96CCD-9BE2-4393-BA03-549A8042D6AF}" type="pres">
      <dgm:prSet presAssocID="{A99D31D7-588A-4459-A0DC-40C7CF88F567}" presName="sibTrans" presStyleLbl="sibTrans2D1" presStyleIdx="9" presStyleCnt="12" custScaleX="146270" custScaleY="119684"/>
      <dgm:spPr/>
    </dgm:pt>
    <dgm:pt modelId="{73D22EF4-C687-43DE-8AC9-2F565344DEF4}" type="pres">
      <dgm:prSet presAssocID="{BC480E06-54B3-46DF-83A5-B054BFC70149}" presName="child" presStyleLbl="alignAccFollowNode1" presStyleIdx="9" presStyleCnt="12" custScaleY="110107" custLinFactY="-66270" custLinFactNeighborX="477" custLinFactNeighborY="-100000">
        <dgm:presLayoutVars>
          <dgm:chMax val="0"/>
          <dgm:bulletEnabled val="1"/>
        </dgm:presLayoutVars>
      </dgm:prSet>
      <dgm:spPr/>
    </dgm:pt>
    <dgm:pt modelId="{1D1BF10F-1B70-4C95-8EC8-16615E3F0809}" type="pres">
      <dgm:prSet presAssocID="{E9D7A37D-37B9-4104-97A4-7210FFCAFF5C}" presName="sibTrans" presStyleLbl="sibTrans2D1" presStyleIdx="10" presStyleCnt="12" custAng="10785985" custFlipVert="1" custScaleX="65263" custScaleY="135352" custLinFactNeighborX="15838" custLinFactNeighborY="-5341"/>
      <dgm:spPr/>
    </dgm:pt>
    <dgm:pt modelId="{3B75FA45-804A-4AF8-AA7A-211FBB3C922D}" type="pres">
      <dgm:prSet presAssocID="{7CB902CB-F8EF-45E2-8A12-4214571FEF6C}" presName="child" presStyleLbl="alignAccFollowNode1" presStyleIdx="10" presStyleCnt="12" custScaleX="104687" custScaleY="175272" custLinFactY="-53810" custLinFactNeighborX="-894" custLinFactNeighborY="-100000">
        <dgm:presLayoutVars>
          <dgm:chMax val="0"/>
          <dgm:bulletEnabled val="1"/>
        </dgm:presLayoutVars>
      </dgm:prSet>
      <dgm:spPr/>
    </dgm:pt>
    <dgm:pt modelId="{3A5C6FED-BA53-4151-BFE0-C41C2F8EC797}" type="pres">
      <dgm:prSet presAssocID="{EB28F98E-D894-44EC-9834-D748EFD330FC}" presName="sibTrans" presStyleLbl="sibTrans2D1" presStyleIdx="11" presStyleCnt="12"/>
      <dgm:spPr/>
    </dgm:pt>
    <dgm:pt modelId="{F755009F-DB4A-49D5-B51B-A722FC494AEE}" type="pres">
      <dgm:prSet presAssocID="{2698FCA5-6A09-4733-8723-C32E146BB5B4}" presName="child" presStyleLbl="alignAccFollowNode1" presStyleIdx="11" presStyleCnt="12" custScaleY="122544" custLinFactX="-20761" custLinFactY="-100000" custLinFactNeighborX="-100000" custLinFactNeighborY="-157918">
        <dgm:presLayoutVars>
          <dgm:chMax val="0"/>
          <dgm:bulletEnabled val="1"/>
        </dgm:presLayoutVars>
      </dgm:prSet>
      <dgm:spPr/>
    </dgm:pt>
  </dgm:ptLst>
  <dgm:cxnLst>
    <dgm:cxn modelId="{6769D406-DD27-4BDB-AE84-A0884A9B2F31}" type="presOf" srcId="{CF81C545-E777-4377-AF9A-79330DA9B7BC}" destId="{F4E020E5-14C4-41E7-BA52-6A19F2363293}" srcOrd="0" destOrd="0" presId="urn:microsoft.com/office/officeart/2005/8/layout/lProcess1"/>
    <dgm:cxn modelId="{8211480E-6669-428D-8988-A5DFB8D3BC4C}" type="presOf" srcId="{08288300-1936-470B-B41B-223B92F4DC78}" destId="{AEDFE1DC-3781-42AE-A76E-52D1D6016779}" srcOrd="0" destOrd="0" presId="urn:microsoft.com/office/officeart/2005/8/layout/lProcess1"/>
    <dgm:cxn modelId="{7F905E11-D4E7-4A9A-BF3D-99471257B723}" srcId="{EDF025A6-2822-4A16-B575-17BAE79A3841}" destId="{BC480E06-54B3-46DF-83A5-B054BFC70149}" srcOrd="2" destOrd="0" parTransId="{64A3CD8A-CC90-4233-B10F-C638D3800236}" sibTransId="{E9D7A37D-37B9-4104-97A4-7210FFCAFF5C}"/>
    <dgm:cxn modelId="{93250015-999D-48B5-92F6-B576436B7C71}" type="presOf" srcId="{A99D31D7-588A-4459-A0DC-40C7CF88F567}" destId="{A9D96CCD-9BE2-4393-BA03-549A8042D6AF}" srcOrd="0" destOrd="0" presId="urn:microsoft.com/office/officeart/2005/8/layout/lProcess1"/>
    <dgm:cxn modelId="{48B00919-EFC4-44E4-812C-6BAC76E80ED5}" type="presOf" srcId="{83C7108D-A141-4E45-A339-3C5EA0DBB9AA}" destId="{32813BEA-D979-43E1-A660-789FD1E55A5B}" srcOrd="0" destOrd="0" presId="urn:microsoft.com/office/officeart/2005/8/layout/lProcess1"/>
    <dgm:cxn modelId="{1A7ED61A-D6BE-424D-9251-8C968C14F9E9}" type="presOf" srcId="{7CB902CB-F8EF-45E2-8A12-4214571FEF6C}" destId="{3B75FA45-804A-4AF8-AA7A-211FBB3C922D}" srcOrd="0" destOrd="0" presId="urn:microsoft.com/office/officeart/2005/8/layout/lProcess1"/>
    <dgm:cxn modelId="{67F2DC1E-CE53-4EB1-A20F-4CEC58C36A7D}" srcId="{EDF025A6-2822-4A16-B575-17BAE79A3841}" destId="{2698FCA5-6A09-4733-8723-C32E146BB5B4}" srcOrd="4" destOrd="0" parTransId="{76FDA5A9-1B48-4118-AB2E-A3EB6BDD24D6}" sibTransId="{EAEFD0FF-A3F7-4F0F-A97B-BD1247E42C54}"/>
    <dgm:cxn modelId="{33DA2B22-D127-4254-AD02-04D72F9BD996}" type="presOf" srcId="{D8A2B3FD-191C-4815-94B9-89546621B954}" destId="{B5BBDC48-78D5-4D72-9D80-ED4F22FAF1C0}" srcOrd="0" destOrd="0" presId="urn:microsoft.com/office/officeart/2005/8/layout/lProcess1"/>
    <dgm:cxn modelId="{C14B0F28-8B79-4823-B5FA-D7E9BA96280E}" type="presOf" srcId="{7C200CDE-26CA-4CA7-B525-701DC455E1AD}" destId="{F52EA213-E147-43F8-A498-E1E495614894}" srcOrd="0" destOrd="0" presId="urn:microsoft.com/office/officeart/2005/8/layout/lProcess1"/>
    <dgm:cxn modelId="{293E6432-6345-4D49-A6A4-78F30DBA5C3C}" srcId="{0B9CB39D-423B-4E24-A157-7C8B3DD8E07B}" destId="{893A1515-B2C2-4EC3-B8F1-CEBC78B3656D}" srcOrd="0" destOrd="0" parTransId="{83C7108D-A141-4E45-A339-3C5EA0DBB9AA}" sibTransId="{0D00727B-2E06-4A5E-AC76-531EFAC97D55}"/>
    <dgm:cxn modelId="{8F1D693D-C0CE-4B4D-9439-1F475DB4AC34}" type="presOf" srcId="{2698FCA5-6A09-4733-8723-C32E146BB5B4}" destId="{F755009F-DB4A-49D5-B51B-A722FC494AEE}" srcOrd="0" destOrd="0" presId="urn:microsoft.com/office/officeart/2005/8/layout/lProcess1"/>
    <dgm:cxn modelId="{FFA2E93F-281B-4745-B53E-6639B60B65D8}" srcId="{D10BF0A8-A0B8-4F1E-AECB-7B26CF9F0D06}" destId="{CA46C524-91CF-4FCD-B692-1413596D072C}" srcOrd="2" destOrd="0" parTransId="{0F0400F3-3EA5-4109-B487-00502EC0BFB4}" sibTransId="{AACE8F9C-012C-4184-98FF-D8D78A346343}"/>
    <dgm:cxn modelId="{2A77CA40-61D4-4DA3-8696-3A523CA35070}" srcId="{0B9CB39D-423B-4E24-A157-7C8B3DD8E07B}" destId="{7C200CDE-26CA-4CA7-B525-701DC455E1AD}" srcOrd="2" destOrd="0" parTransId="{B81832BB-2DA5-4F7A-BF8D-9C128D0B84ED}" sibTransId="{73B98BD1-A909-4742-8BD4-9FFDA41CF89A}"/>
    <dgm:cxn modelId="{C6FB4361-D534-444E-AC5F-4FA8A6D113C9}" srcId="{D10BF0A8-A0B8-4F1E-AECB-7B26CF9F0D06}" destId="{D8A2B3FD-191C-4815-94B9-89546621B954}" srcOrd="3" destOrd="0" parTransId="{B6F00AFA-EA5F-41A1-A662-9ECB391F16EF}" sibTransId="{537CF085-703B-4BC0-B300-5789E4228E9D}"/>
    <dgm:cxn modelId="{AC89FA43-93EE-46CB-BCBA-70F694A0C2B7}" type="presOf" srcId="{8510B801-E1C1-4E55-8261-B5169550C665}" destId="{9680BCC1-8B68-440F-B8DF-134BA1E58A37}" srcOrd="0" destOrd="0" presId="urn:microsoft.com/office/officeart/2005/8/layout/lProcess1"/>
    <dgm:cxn modelId="{374C6146-A9C7-4AD1-AB3C-247F0A7355F3}" srcId="{EDF025A6-2822-4A16-B575-17BAE79A3841}" destId="{7CB902CB-F8EF-45E2-8A12-4214571FEF6C}" srcOrd="3" destOrd="0" parTransId="{7577A493-190D-4FCF-8E90-4A5C0228C8DC}" sibTransId="{EB28F98E-D894-44EC-9834-D748EFD330FC}"/>
    <dgm:cxn modelId="{0305696B-9667-4BFC-925A-EEC3BD3A9790}" srcId="{EDF025A6-2822-4A16-B575-17BAE79A3841}" destId="{0BE2D780-3275-4898-9FD8-811F44B03338}" srcOrd="0" destOrd="0" parTransId="{08288300-1936-470B-B41B-223B92F4DC78}" sibTransId="{8510B801-E1C1-4E55-8261-B5169550C665}"/>
    <dgm:cxn modelId="{FFE3E76D-6392-4D39-8487-14F2CDF4B0AD}" srcId="{EDF025A6-2822-4A16-B575-17BAE79A3841}" destId="{BB307139-A9E7-4E36-8A96-74AA2EBD0528}" srcOrd="1" destOrd="0" parTransId="{B8C3EA1D-CB56-43A6-88AC-1DFA57BEBB3A}" sibTransId="{A99D31D7-588A-4459-A0DC-40C7CF88F567}"/>
    <dgm:cxn modelId="{6344A96F-0A20-432E-A1E1-4373891C8C14}" type="presOf" srcId="{E9D7A37D-37B9-4104-97A4-7210FFCAFF5C}" destId="{1D1BF10F-1B70-4C95-8EC8-16615E3F0809}" srcOrd="0" destOrd="0" presId="urn:microsoft.com/office/officeart/2005/8/layout/lProcess1"/>
    <dgm:cxn modelId="{D04EBE51-CA57-4907-AC62-0BED07FD9F7B}" type="presOf" srcId="{FB9C8879-A437-4246-BAFA-07A66280BDF0}" destId="{563A91B0-CE55-47B2-BEA7-D9055D99C64B}" srcOrd="0" destOrd="0" presId="urn:microsoft.com/office/officeart/2005/8/layout/lProcess1"/>
    <dgm:cxn modelId="{6F3D7255-B2FD-4E79-889A-8EAD72294B92}" type="presOf" srcId="{2A883DB8-2D7A-4426-8FB1-34ACB0B226B7}" destId="{2A491DC7-A18C-4894-85E8-3EE32AAF7E56}" srcOrd="0" destOrd="0" presId="urn:microsoft.com/office/officeart/2005/8/layout/lProcess1"/>
    <dgm:cxn modelId="{8D7DAB7A-6B2D-434E-BCCE-3F42EA6B3922}" srcId="{5603CED8-5130-4DDE-8BC4-0C0623884080}" destId="{0B9CB39D-423B-4E24-A157-7C8B3DD8E07B}" srcOrd="0" destOrd="0" parTransId="{7DD8E09D-5239-49E9-BFB9-2C3426BCF0B7}" sibTransId="{B3698C18-6FDB-4F19-8873-EA50E2A60FD1}"/>
    <dgm:cxn modelId="{29E46180-A1A7-4241-96DD-CF44A4079E79}" type="presOf" srcId="{0BE2D780-3275-4898-9FD8-811F44B03338}" destId="{44976EA5-F390-452A-A922-F5FB5319AD5B}" srcOrd="0" destOrd="0" presId="urn:microsoft.com/office/officeart/2005/8/layout/lProcess1"/>
    <dgm:cxn modelId="{3C7CD98B-17B0-4525-A67D-71B4C70F3A61}" type="presOf" srcId="{66CBC7F6-7151-43AA-B70C-207963AB4D28}" destId="{B59A8C86-5CC0-473F-A0DE-9BDC219E3470}" srcOrd="0" destOrd="0" presId="urn:microsoft.com/office/officeart/2005/8/layout/lProcess1"/>
    <dgm:cxn modelId="{6DAB4390-6A9A-4F8B-B67A-D290C1D37F3E}" srcId="{D10BF0A8-A0B8-4F1E-AECB-7B26CF9F0D06}" destId="{CF81C545-E777-4377-AF9A-79330DA9B7BC}" srcOrd="1" destOrd="0" parTransId="{C53844E6-EDE6-46B0-B49C-268ACF1EE627}" sibTransId="{F976AECF-70AD-41B6-BF4F-D6CF016003B2}"/>
    <dgm:cxn modelId="{72B7A493-5983-4EDF-BC16-30DDE2FEDE98}" type="presOf" srcId="{F976AECF-70AD-41B6-BF4F-D6CF016003B2}" destId="{DE1C91E5-7038-4DB8-A99E-9823F33F9E14}" srcOrd="0" destOrd="0" presId="urn:microsoft.com/office/officeart/2005/8/layout/lProcess1"/>
    <dgm:cxn modelId="{78EE5A95-B96A-42F5-AB44-11A939D39F90}" type="presOf" srcId="{BC480E06-54B3-46DF-83A5-B054BFC70149}" destId="{73D22EF4-C687-43DE-8AC9-2F565344DEF4}" srcOrd="0" destOrd="0" presId="urn:microsoft.com/office/officeart/2005/8/layout/lProcess1"/>
    <dgm:cxn modelId="{FECD2C9A-FDD6-4E3C-8425-BE6514457C99}" type="presOf" srcId="{CA46C524-91CF-4FCD-B692-1413596D072C}" destId="{E2A0B6B1-94A3-4234-AF14-58943C2DD6B1}" srcOrd="0" destOrd="0" presId="urn:microsoft.com/office/officeart/2005/8/layout/lProcess1"/>
    <dgm:cxn modelId="{7CE4439B-F72B-4935-87A6-4EC264F66F83}" type="presOf" srcId="{893A1515-B2C2-4EC3-B8F1-CEBC78B3656D}" destId="{F8234641-88AD-497F-9103-E4721C95BE96}" srcOrd="0" destOrd="0" presId="urn:microsoft.com/office/officeart/2005/8/layout/lProcess1"/>
    <dgm:cxn modelId="{6AAA899C-1648-4EEB-BE56-DD73CAD8DC02}" type="presOf" srcId="{0D00727B-2E06-4A5E-AC76-531EFAC97D55}" destId="{69B5B8D5-1EDF-43A5-915B-364BDBA3EBE8}" srcOrd="0" destOrd="0" presId="urn:microsoft.com/office/officeart/2005/8/layout/lProcess1"/>
    <dgm:cxn modelId="{CAF99C9D-0646-4A7A-B5D8-61A83F879362}" type="presOf" srcId="{1EC0995B-18E0-47D7-B25E-B10548758036}" destId="{97B08269-0D62-4801-96E6-59FFE6CB54E9}" srcOrd="0" destOrd="0" presId="urn:microsoft.com/office/officeart/2005/8/layout/lProcess1"/>
    <dgm:cxn modelId="{23E7149E-FE12-469C-A772-2CD38D1ABEBC}" srcId="{5603CED8-5130-4DDE-8BC4-0C0623884080}" destId="{EDF025A6-2822-4A16-B575-17BAE79A3841}" srcOrd="2" destOrd="0" parTransId="{209AFE78-F36D-4606-BAF0-19BDBE527A25}" sibTransId="{EE79C56F-68C4-44FF-947E-8E3EDA52C562}"/>
    <dgm:cxn modelId="{71CA3B9F-F4FF-46A3-B855-995B33CB6147}" srcId="{5603CED8-5130-4DDE-8BC4-0C0623884080}" destId="{D10BF0A8-A0B8-4F1E-AECB-7B26CF9F0D06}" srcOrd="1" destOrd="0" parTransId="{7D792BFC-7661-46AD-826C-9102C8EE1274}" sibTransId="{4D632FEA-00F0-4F7F-A4CB-58C4370AF003}"/>
    <dgm:cxn modelId="{4840D9A9-70C4-470F-A898-35F88BDCFE75}" srcId="{0B9CB39D-423B-4E24-A157-7C8B3DD8E07B}" destId="{66CBC7F6-7151-43AA-B70C-207963AB4D28}" srcOrd="1" destOrd="0" parTransId="{9E3022EF-0F23-4939-BE5B-D33A94758007}" sibTransId="{2A883DB8-2D7A-4426-8FB1-34ACB0B226B7}"/>
    <dgm:cxn modelId="{F792CEAB-809D-49B9-A35F-678F652CDE9E}" type="presOf" srcId="{BB307139-A9E7-4E36-8A96-74AA2EBD0528}" destId="{80764352-067E-4C1F-BBA9-0F5D7FDC6DCD}" srcOrd="0" destOrd="0" presId="urn:microsoft.com/office/officeart/2005/8/layout/lProcess1"/>
    <dgm:cxn modelId="{205971C1-763A-4DAF-B263-91DCFDAA09CA}" type="presOf" srcId="{5603CED8-5130-4DDE-8BC4-0C0623884080}" destId="{B12232A3-2075-46D3-A499-607E1296C7C3}" srcOrd="0" destOrd="0" presId="urn:microsoft.com/office/officeart/2005/8/layout/lProcess1"/>
    <dgm:cxn modelId="{502A6DCD-2102-48A4-A718-CAB3690244B1}" type="presOf" srcId="{EDF025A6-2822-4A16-B575-17BAE79A3841}" destId="{A3ED9509-8B41-42F4-A104-B7509FD9FD07}" srcOrd="0" destOrd="0" presId="urn:microsoft.com/office/officeart/2005/8/layout/lProcess1"/>
    <dgm:cxn modelId="{0584E9CD-F57C-42F8-B361-4C4D2CE7B518}" type="presOf" srcId="{AACE8F9C-012C-4184-98FF-D8D78A346343}" destId="{143CE67A-368F-4CD0-A149-2D7314D70BA8}" srcOrd="0" destOrd="0" presId="urn:microsoft.com/office/officeart/2005/8/layout/lProcess1"/>
    <dgm:cxn modelId="{CCFE91D2-BBC6-4714-ADA7-EC11AA260FEE}" srcId="{D10BF0A8-A0B8-4F1E-AECB-7B26CF9F0D06}" destId="{FA76A97A-BC05-47D7-82FA-C38124E6A1BD}" srcOrd="0" destOrd="0" parTransId="{1EC0995B-18E0-47D7-B25E-B10548758036}" sibTransId="{FB9C8879-A437-4246-BAFA-07A66280BDF0}"/>
    <dgm:cxn modelId="{AF5726DC-B10A-4CF8-B828-26FAF7476764}" type="presOf" srcId="{D10BF0A8-A0B8-4F1E-AECB-7B26CF9F0D06}" destId="{D5BBE225-380D-4319-84B5-2B72BF481759}" srcOrd="0" destOrd="0" presId="urn:microsoft.com/office/officeart/2005/8/layout/lProcess1"/>
    <dgm:cxn modelId="{65A2F0DE-93E2-4F62-9FD6-B5A210FFD4F2}" type="presOf" srcId="{EB28F98E-D894-44EC-9834-D748EFD330FC}" destId="{3A5C6FED-BA53-4151-BFE0-C41C2F8EC797}" srcOrd="0" destOrd="0" presId="urn:microsoft.com/office/officeart/2005/8/layout/lProcess1"/>
    <dgm:cxn modelId="{4D72A8E1-E8B3-4279-B543-63700EAB9422}" type="presOf" srcId="{FA76A97A-BC05-47D7-82FA-C38124E6A1BD}" destId="{A4FF336F-EA0F-497A-B6AC-A50071C7CDBB}" srcOrd="0" destOrd="0" presId="urn:microsoft.com/office/officeart/2005/8/layout/lProcess1"/>
    <dgm:cxn modelId="{49DC6EE5-EFCF-4E87-B727-DCA4A997F55D}" type="presOf" srcId="{0B9CB39D-423B-4E24-A157-7C8B3DD8E07B}" destId="{723BCA23-E5F8-4600-A460-47872EC6016D}" srcOrd="0" destOrd="0" presId="urn:microsoft.com/office/officeart/2005/8/layout/lProcess1"/>
    <dgm:cxn modelId="{2210B17E-D95B-416C-BE2F-365681D03202}" type="presParOf" srcId="{B12232A3-2075-46D3-A499-607E1296C7C3}" destId="{F987CE08-F7EA-4387-84AE-ECD01C58629B}" srcOrd="0" destOrd="0" presId="urn:microsoft.com/office/officeart/2005/8/layout/lProcess1"/>
    <dgm:cxn modelId="{71D8BF06-B943-4FEB-8149-166F68C9268E}" type="presParOf" srcId="{F987CE08-F7EA-4387-84AE-ECD01C58629B}" destId="{723BCA23-E5F8-4600-A460-47872EC6016D}" srcOrd="0" destOrd="0" presId="urn:microsoft.com/office/officeart/2005/8/layout/lProcess1"/>
    <dgm:cxn modelId="{2354E3BB-275E-4F97-BACA-C76827E5BDB0}" type="presParOf" srcId="{F987CE08-F7EA-4387-84AE-ECD01C58629B}" destId="{32813BEA-D979-43E1-A660-789FD1E55A5B}" srcOrd="1" destOrd="0" presId="urn:microsoft.com/office/officeart/2005/8/layout/lProcess1"/>
    <dgm:cxn modelId="{C98E0F6B-96D5-47C4-8032-51DA158AF54B}" type="presParOf" srcId="{F987CE08-F7EA-4387-84AE-ECD01C58629B}" destId="{F8234641-88AD-497F-9103-E4721C95BE96}" srcOrd="2" destOrd="0" presId="urn:microsoft.com/office/officeart/2005/8/layout/lProcess1"/>
    <dgm:cxn modelId="{485D71D6-BE6D-4DE6-A6C7-144C9E4EB684}" type="presParOf" srcId="{F987CE08-F7EA-4387-84AE-ECD01C58629B}" destId="{69B5B8D5-1EDF-43A5-915B-364BDBA3EBE8}" srcOrd="3" destOrd="0" presId="urn:microsoft.com/office/officeart/2005/8/layout/lProcess1"/>
    <dgm:cxn modelId="{C85258DE-60D8-48B8-B58F-50626F164CCD}" type="presParOf" srcId="{F987CE08-F7EA-4387-84AE-ECD01C58629B}" destId="{B59A8C86-5CC0-473F-A0DE-9BDC219E3470}" srcOrd="4" destOrd="0" presId="urn:microsoft.com/office/officeart/2005/8/layout/lProcess1"/>
    <dgm:cxn modelId="{FE32902C-89E1-4D74-AFE5-99AA9E61B693}" type="presParOf" srcId="{F987CE08-F7EA-4387-84AE-ECD01C58629B}" destId="{2A491DC7-A18C-4894-85E8-3EE32AAF7E56}" srcOrd="5" destOrd="0" presId="urn:microsoft.com/office/officeart/2005/8/layout/lProcess1"/>
    <dgm:cxn modelId="{FD09F9A9-547A-4EA3-B072-655277CA372A}" type="presParOf" srcId="{F987CE08-F7EA-4387-84AE-ECD01C58629B}" destId="{F52EA213-E147-43F8-A498-E1E495614894}" srcOrd="6" destOrd="0" presId="urn:microsoft.com/office/officeart/2005/8/layout/lProcess1"/>
    <dgm:cxn modelId="{7BE94364-E58F-49F0-8B8E-34F905DA9637}" type="presParOf" srcId="{B12232A3-2075-46D3-A499-607E1296C7C3}" destId="{AC1F542B-E7AF-4490-A3A2-1EE213F0520B}" srcOrd="1" destOrd="0" presId="urn:microsoft.com/office/officeart/2005/8/layout/lProcess1"/>
    <dgm:cxn modelId="{86F2E9EB-EE00-4A8A-9120-8F0211703048}" type="presParOf" srcId="{B12232A3-2075-46D3-A499-607E1296C7C3}" destId="{868E3C65-27A8-4189-8A94-E6E4B59F2C50}" srcOrd="2" destOrd="0" presId="urn:microsoft.com/office/officeart/2005/8/layout/lProcess1"/>
    <dgm:cxn modelId="{E204BC16-0750-4279-81FA-FD24E520A3D6}" type="presParOf" srcId="{868E3C65-27A8-4189-8A94-E6E4B59F2C50}" destId="{D5BBE225-380D-4319-84B5-2B72BF481759}" srcOrd="0" destOrd="0" presId="urn:microsoft.com/office/officeart/2005/8/layout/lProcess1"/>
    <dgm:cxn modelId="{6F736061-262F-43B6-9339-E91377A7E30C}" type="presParOf" srcId="{868E3C65-27A8-4189-8A94-E6E4B59F2C50}" destId="{97B08269-0D62-4801-96E6-59FFE6CB54E9}" srcOrd="1" destOrd="0" presId="urn:microsoft.com/office/officeart/2005/8/layout/lProcess1"/>
    <dgm:cxn modelId="{7E2E2437-E3FB-4A2D-963B-BBA6226F4FFD}" type="presParOf" srcId="{868E3C65-27A8-4189-8A94-E6E4B59F2C50}" destId="{A4FF336F-EA0F-497A-B6AC-A50071C7CDBB}" srcOrd="2" destOrd="0" presId="urn:microsoft.com/office/officeart/2005/8/layout/lProcess1"/>
    <dgm:cxn modelId="{EBEC32C8-1A81-483D-95AB-7009F3C09F22}" type="presParOf" srcId="{868E3C65-27A8-4189-8A94-E6E4B59F2C50}" destId="{563A91B0-CE55-47B2-BEA7-D9055D99C64B}" srcOrd="3" destOrd="0" presId="urn:microsoft.com/office/officeart/2005/8/layout/lProcess1"/>
    <dgm:cxn modelId="{8901FAF9-DADE-48DC-A7D3-5775FAC09FAE}" type="presParOf" srcId="{868E3C65-27A8-4189-8A94-E6E4B59F2C50}" destId="{F4E020E5-14C4-41E7-BA52-6A19F2363293}" srcOrd="4" destOrd="0" presId="urn:microsoft.com/office/officeart/2005/8/layout/lProcess1"/>
    <dgm:cxn modelId="{672E1880-18DB-4904-8884-0B5297CB2155}" type="presParOf" srcId="{868E3C65-27A8-4189-8A94-E6E4B59F2C50}" destId="{DE1C91E5-7038-4DB8-A99E-9823F33F9E14}" srcOrd="5" destOrd="0" presId="urn:microsoft.com/office/officeart/2005/8/layout/lProcess1"/>
    <dgm:cxn modelId="{62A240F3-61B8-407D-A7F1-DFDFDC016F29}" type="presParOf" srcId="{868E3C65-27A8-4189-8A94-E6E4B59F2C50}" destId="{E2A0B6B1-94A3-4234-AF14-58943C2DD6B1}" srcOrd="6" destOrd="0" presId="urn:microsoft.com/office/officeart/2005/8/layout/lProcess1"/>
    <dgm:cxn modelId="{501AF828-DE50-4420-A1CB-4D1CE183492A}" type="presParOf" srcId="{868E3C65-27A8-4189-8A94-E6E4B59F2C50}" destId="{143CE67A-368F-4CD0-A149-2D7314D70BA8}" srcOrd="7" destOrd="0" presId="urn:microsoft.com/office/officeart/2005/8/layout/lProcess1"/>
    <dgm:cxn modelId="{EBE59F67-72E7-4216-937B-D6B910BB67DC}" type="presParOf" srcId="{868E3C65-27A8-4189-8A94-E6E4B59F2C50}" destId="{B5BBDC48-78D5-4D72-9D80-ED4F22FAF1C0}" srcOrd="8" destOrd="0" presId="urn:microsoft.com/office/officeart/2005/8/layout/lProcess1"/>
    <dgm:cxn modelId="{4374D284-14D1-4363-A998-B9DDF06FB209}" type="presParOf" srcId="{B12232A3-2075-46D3-A499-607E1296C7C3}" destId="{6483FE17-1FD2-4F2D-B45F-3642F9085335}" srcOrd="3" destOrd="0" presId="urn:microsoft.com/office/officeart/2005/8/layout/lProcess1"/>
    <dgm:cxn modelId="{D57E3091-5A18-44DF-8022-0BF17B661C44}" type="presParOf" srcId="{B12232A3-2075-46D3-A499-607E1296C7C3}" destId="{054DE61A-5EE6-4916-A9B9-16D8EA63C6C7}" srcOrd="4" destOrd="0" presId="urn:microsoft.com/office/officeart/2005/8/layout/lProcess1"/>
    <dgm:cxn modelId="{AF1A7D31-6DEA-4CE4-982F-75148E5D9BE9}" type="presParOf" srcId="{054DE61A-5EE6-4916-A9B9-16D8EA63C6C7}" destId="{A3ED9509-8B41-42F4-A104-B7509FD9FD07}" srcOrd="0" destOrd="0" presId="urn:microsoft.com/office/officeart/2005/8/layout/lProcess1"/>
    <dgm:cxn modelId="{18AFF15E-104A-44CC-90B4-B25FA2A3E0B6}" type="presParOf" srcId="{054DE61A-5EE6-4916-A9B9-16D8EA63C6C7}" destId="{AEDFE1DC-3781-42AE-A76E-52D1D6016779}" srcOrd="1" destOrd="0" presId="urn:microsoft.com/office/officeart/2005/8/layout/lProcess1"/>
    <dgm:cxn modelId="{ABC7A860-90EF-4E61-8C4C-38B716284D5B}" type="presParOf" srcId="{054DE61A-5EE6-4916-A9B9-16D8EA63C6C7}" destId="{44976EA5-F390-452A-A922-F5FB5319AD5B}" srcOrd="2" destOrd="0" presId="urn:microsoft.com/office/officeart/2005/8/layout/lProcess1"/>
    <dgm:cxn modelId="{A721D0B3-1E9A-4DFF-AB85-4B2D16BBD1B0}" type="presParOf" srcId="{054DE61A-5EE6-4916-A9B9-16D8EA63C6C7}" destId="{9680BCC1-8B68-440F-B8DF-134BA1E58A37}" srcOrd="3" destOrd="0" presId="urn:microsoft.com/office/officeart/2005/8/layout/lProcess1"/>
    <dgm:cxn modelId="{8859280F-A26D-47BD-B174-90AA1DB65AFA}" type="presParOf" srcId="{054DE61A-5EE6-4916-A9B9-16D8EA63C6C7}" destId="{80764352-067E-4C1F-BBA9-0F5D7FDC6DCD}" srcOrd="4" destOrd="0" presId="urn:microsoft.com/office/officeart/2005/8/layout/lProcess1"/>
    <dgm:cxn modelId="{D0282BF9-DA78-46DB-B279-FE5DBC79E082}" type="presParOf" srcId="{054DE61A-5EE6-4916-A9B9-16D8EA63C6C7}" destId="{A9D96CCD-9BE2-4393-BA03-549A8042D6AF}" srcOrd="5" destOrd="0" presId="urn:microsoft.com/office/officeart/2005/8/layout/lProcess1"/>
    <dgm:cxn modelId="{69206EC4-C388-4C54-A6F0-E4BD75F5670F}" type="presParOf" srcId="{054DE61A-5EE6-4916-A9B9-16D8EA63C6C7}" destId="{73D22EF4-C687-43DE-8AC9-2F565344DEF4}" srcOrd="6" destOrd="0" presId="urn:microsoft.com/office/officeart/2005/8/layout/lProcess1"/>
    <dgm:cxn modelId="{FD4167F5-07F4-4576-8A6B-119E12707B3E}" type="presParOf" srcId="{054DE61A-5EE6-4916-A9B9-16D8EA63C6C7}" destId="{1D1BF10F-1B70-4C95-8EC8-16615E3F0809}" srcOrd="7" destOrd="0" presId="urn:microsoft.com/office/officeart/2005/8/layout/lProcess1"/>
    <dgm:cxn modelId="{3058557A-21D6-43C2-BA81-7B6DA6B13695}" type="presParOf" srcId="{054DE61A-5EE6-4916-A9B9-16D8EA63C6C7}" destId="{3B75FA45-804A-4AF8-AA7A-211FBB3C922D}" srcOrd="8" destOrd="0" presId="urn:microsoft.com/office/officeart/2005/8/layout/lProcess1"/>
    <dgm:cxn modelId="{C120C0A4-562B-4A92-8B68-304DAF3D5458}" type="presParOf" srcId="{054DE61A-5EE6-4916-A9B9-16D8EA63C6C7}" destId="{3A5C6FED-BA53-4151-BFE0-C41C2F8EC797}" srcOrd="9" destOrd="0" presId="urn:microsoft.com/office/officeart/2005/8/layout/lProcess1"/>
    <dgm:cxn modelId="{FE3C2115-D539-4A26-A6FD-39CEF99A77EA}" type="presParOf" srcId="{054DE61A-5EE6-4916-A9B9-16D8EA63C6C7}" destId="{F755009F-DB4A-49D5-B51B-A722FC494AEE}" srcOrd="10" destOrd="0" presId="urn:microsoft.com/office/officeart/2005/8/layout/lProcess1"/>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3BCA23-E5F8-4600-A460-47872EC6016D}">
      <dsp:nvSpPr>
        <dsp:cNvPr id="0" name=""/>
        <dsp:cNvSpPr/>
      </dsp:nvSpPr>
      <dsp:spPr>
        <a:xfrm>
          <a:off x="0" y="0"/>
          <a:ext cx="2790824" cy="697706"/>
        </a:xfrm>
        <a:prstGeom prst="roundRect">
          <a:avLst>
            <a:gd name="adj" fmla="val 1000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1733550">
            <a:lnSpc>
              <a:spcPct val="90000"/>
            </a:lnSpc>
            <a:spcBef>
              <a:spcPct val="0"/>
            </a:spcBef>
            <a:spcAft>
              <a:spcPct val="35000"/>
            </a:spcAft>
            <a:buNone/>
          </a:pPr>
          <a:r>
            <a:rPr lang="en-GB" sz="3900" b="0" kern="1200" cap="none" spc="0">
              <a:ln w="0"/>
              <a:solidFill>
                <a:schemeClr val="tx1"/>
              </a:solidFill>
              <a:effectLst>
                <a:outerShdw blurRad="38100" dist="19050" dir="2700000" algn="tl" rotWithShape="0">
                  <a:schemeClr val="dk1">
                    <a:alpha val="40000"/>
                  </a:schemeClr>
                </a:outerShdw>
              </a:effectLst>
            </a:rPr>
            <a:t>Negative</a:t>
          </a:r>
        </a:p>
      </dsp:txBody>
      <dsp:txXfrm>
        <a:off x="20435" y="20435"/>
        <a:ext cx="2749954" cy="656836"/>
      </dsp:txXfrm>
    </dsp:sp>
    <dsp:sp modelId="{32813BEA-D979-43E1-A660-789FD1E55A5B}">
      <dsp:nvSpPr>
        <dsp:cNvPr id="0" name=""/>
        <dsp:cNvSpPr/>
      </dsp:nvSpPr>
      <dsp:spPr>
        <a:xfrm rot="5400000">
          <a:off x="1348279" y="730922"/>
          <a:ext cx="94265" cy="122098"/>
        </a:xfrm>
        <a:prstGeom prst="rightArrow">
          <a:avLst>
            <a:gd name="adj1" fmla="val 667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sp>
    <dsp:sp modelId="{F8234641-88AD-497F-9103-E4721C95BE96}">
      <dsp:nvSpPr>
        <dsp:cNvPr id="0" name=""/>
        <dsp:cNvSpPr/>
      </dsp:nvSpPr>
      <dsp:spPr>
        <a:xfrm>
          <a:off x="0" y="886237"/>
          <a:ext cx="2790824" cy="330901"/>
        </a:xfrm>
        <a:prstGeom prst="roundRect">
          <a:avLst>
            <a:gd name="adj" fmla="val 10000"/>
          </a:avLst>
        </a:prstGeom>
        <a:solidFill>
          <a:schemeClr val="accent6">
            <a:lumMod val="40000"/>
            <a:lumOff val="60000"/>
            <a:alpha val="9000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Report result to NHS</a:t>
          </a:r>
        </a:p>
      </dsp:txBody>
      <dsp:txXfrm>
        <a:off x="9692" y="895929"/>
        <a:ext cx="2771440" cy="311517"/>
      </dsp:txXfrm>
    </dsp:sp>
    <dsp:sp modelId="{69B5B8D5-1EDF-43A5-915B-364BDBA3EBE8}">
      <dsp:nvSpPr>
        <dsp:cNvPr id="0" name=""/>
        <dsp:cNvSpPr/>
      </dsp:nvSpPr>
      <dsp:spPr>
        <a:xfrm rot="5400000">
          <a:off x="1310609" y="1301941"/>
          <a:ext cx="169605" cy="122098"/>
        </a:xfrm>
        <a:prstGeom prst="rightArrow">
          <a:avLst>
            <a:gd name="adj1" fmla="val 667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sp>
    <dsp:sp modelId="{B59A8C86-5CC0-473F-A0DE-9BDC219E3470}">
      <dsp:nvSpPr>
        <dsp:cNvPr id="0" name=""/>
        <dsp:cNvSpPr/>
      </dsp:nvSpPr>
      <dsp:spPr>
        <a:xfrm>
          <a:off x="0" y="1508842"/>
          <a:ext cx="2790824" cy="252367"/>
        </a:xfrm>
        <a:prstGeom prst="roundRect">
          <a:avLst>
            <a:gd name="adj" fmla="val 10000"/>
          </a:avLst>
        </a:prstGeom>
        <a:solidFill>
          <a:schemeClr val="accent6">
            <a:lumMod val="40000"/>
            <a:lumOff val="60000"/>
            <a:alpha val="90000"/>
          </a:schemeClr>
        </a:solidFill>
        <a:ln w="12700" cap="flat" cmpd="sng" algn="ctr">
          <a:solidFill>
            <a:schemeClr val="accent4">
              <a:tint val="40000"/>
              <a:alpha val="90000"/>
              <a:hueOff val="1046720"/>
              <a:satOff val="-5569"/>
              <a:lumOff val="-31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Report Result to School</a:t>
          </a:r>
        </a:p>
      </dsp:txBody>
      <dsp:txXfrm>
        <a:off x="7392" y="1516234"/>
        <a:ext cx="2776040" cy="237583"/>
      </dsp:txXfrm>
    </dsp:sp>
    <dsp:sp modelId="{2A491DC7-A18C-4894-85E8-3EE32AAF7E56}">
      <dsp:nvSpPr>
        <dsp:cNvPr id="0" name=""/>
        <dsp:cNvSpPr/>
      </dsp:nvSpPr>
      <dsp:spPr>
        <a:xfrm rot="5400000">
          <a:off x="1298319" y="1858302"/>
          <a:ext cx="194185" cy="122098"/>
        </a:xfrm>
        <a:prstGeom prst="rightArrow">
          <a:avLst>
            <a:gd name="adj1" fmla="val 667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sp>
    <dsp:sp modelId="{F52EA213-E147-43F8-A498-E1E495614894}">
      <dsp:nvSpPr>
        <dsp:cNvPr id="0" name=""/>
        <dsp:cNvSpPr/>
      </dsp:nvSpPr>
      <dsp:spPr>
        <a:xfrm>
          <a:off x="0" y="2077494"/>
          <a:ext cx="2790824" cy="341017"/>
        </a:xfrm>
        <a:prstGeom prst="roundRect">
          <a:avLst>
            <a:gd name="adj" fmla="val 10000"/>
          </a:avLst>
        </a:prstGeom>
        <a:solidFill>
          <a:schemeClr val="accent6">
            <a:lumMod val="40000"/>
            <a:lumOff val="60000"/>
            <a:alpha val="90000"/>
          </a:schemeClr>
        </a:solidFill>
        <a:ln w="12700" cap="flat" cmpd="sng" algn="ctr">
          <a:solidFill>
            <a:schemeClr val="accent4">
              <a:tint val="40000"/>
              <a:alpha val="90000"/>
              <a:hueOff val="2093440"/>
              <a:satOff val="-11138"/>
              <a:lumOff val="-63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Continue to attend school</a:t>
          </a:r>
        </a:p>
      </dsp:txBody>
      <dsp:txXfrm>
        <a:off x="9988" y="2087482"/>
        <a:ext cx="2770848" cy="321041"/>
      </dsp:txXfrm>
    </dsp:sp>
    <dsp:sp modelId="{D5BBE225-380D-4319-84B5-2B72BF481759}">
      <dsp:nvSpPr>
        <dsp:cNvPr id="0" name=""/>
        <dsp:cNvSpPr/>
      </dsp:nvSpPr>
      <dsp:spPr>
        <a:xfrm>
          <a:off x="3219298" y="0"/>
          <a:ext cx="2790824" cy="697706"/>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1733550">
            <a:lnSpc>
              <a:spcPct val="90000"/>
            </a:lnSpc>
            <a:spcBef>
              <a:spcPct val="0"/>
            </a:spcBef>
            <a:spcAft>
              <a:spcPct val="35000"/>
            </a:spcAft>
            <a:buNone/>
          </a:pPr>
          <a:r>
            <a:rPr lang="en-GB" sz="3900" b="0" kern="1200" cap="none" spc="0">
              <a:ln w="0"/>
              <a:solidFill>
                <a:schemeClr val="tx1"/>
              </a:solidFill>
              <a:effectLst>
                <a:outerShdw blurRad="38100" dist="19050" dir="2700000" algn="tl" rotWithShape="0">
                  <a:schemeClr val="dk1">
                    <a:alpha val="40000"/>
                  </a:schemeClr>
                </a:outerShdw>
              </a:effectLst>
            </a:rPr>
            <a:t>Void</a:t>
          </a:r>
        </a:p>
      </dsp:txBody>
      <dsp:txXfrm>
        <a:off x="3239733" y="20435"/>
        <a:ext cx="2749954" cy="656836"/>
      </dsp:txXfrm>
    </dsp:sp>
    <dsp:sp modelId="{97B08269-0D62-4801-96E6-59FFE6CB54E9}">
      <dsp:nvSpPr>
        <dsp:cNvPr id="0" name=""/>
        <dsp:cNvSpPr/>
      </dsp:nvSpPr>
      <dsp:spPr>
        <a:xfrm rot="5400000">
          <a:off x="4562689" y="740700"/>
          <a:ext cx="104043" cy="122098"/>
        </a:xfrm>
        <a:prstGeom prst="rightArrow">
          <a:avLst>
            <a:gd name="adj1" fmla="val 66700"/>
            <a:gd name="adj2" fmla="val 50000"/>
          </a:avLst>
        </a:prstGeom>
        <a:solidFill>
          <a:srgbClr val="FFC000"/>
        </a:solidFill>
        <a:ln>
          <a:noFill/>
        </a:ln>
        <a:effectLst/>
      </dsp:spPr>
      <dsp:style>
        <a:lnRef idx="0">
          <a:scrgbClr r="0" g="0" b="0"/>
        </a:lnRef>
        <a:fillRef idx="1">
          <a:scrgbClr r="0" g="0" b="0"/>
        </a:fillRef>
        <a:effectRef idx="0">
          <a:scrgbClr r="0" g="0" b="0"/>
        </a:effectRef>
        <a:fontRef idx="minor">
          <a:schemeClr val="lt1"/>
        </a:fontRef>
      </dsp:style>
    </dsp:sp>
    <dsp:sp modelId="{A4FF336F-EA0F-497A-B6AC-A50071C7CDBB}">
      <dsp:nvSpPr>
        <dsp:cNvPr id="0" name=""/>
        <dsp:cNvSpPr/>
      </dsp:nvSpPr>
      <dsp:spPr>
        <a:xfrm>
          <a:off x="3219298" y="905794"/>
          <a:ext cx="2790824" cy="322549"/>
        </a:xfrm>
        <a:prstGeom prst="roundRect">
          <a:avLst>
            <a:gd name="adj" fmla="val 10000"/>
          </a:avLst>
        </a:prstGeom>
        <a:solidFill>
          <a:schemeClr val="accent2">
            <a:lumMod val="60000"/>
            <a:lumOff val="40000"/>
            <a:alpha val="90000"/>
          </a:schemeClr>
        </a:solidFill>
        <a:ln w="12700" cap="flat" cmpd="sng" algn="ctr">
          <a:solidFill>
            <a:schemeClr val="accent4">
              <a:tint val="40000"/>
              <a:alpha val="90000"/>
              <a:hueOff val="3140160"/>
              <a:satOff val="-16708"/>
              <a:lumOff val="-95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Report result to NHS and School</a:t>
          </a:r>
        </a:p>
      </dsp:txBody>
      <dsp:txXfrm>
        <a:off x="3228745" y="915241"/>
        <a:ext cx="2771930" cy="303655"/>
      </dsp:txXfrm>
    </dsp:sp>
    <dsp:sp modelId="{563A91B0-CE55-47B2-BEA7-D9055D99C64B}">
      <dsp:nvSpPr>
        <dsp:cNvPr id="0" name=""/>
        <dsp:cNvSpPr/>
      </dsp:nvSpPr>
      <dsp:spPr>
        <a:xfrm rot="5400000">
          <a:off x="4560918" y="1282136"/>
          <a:ext cx="107586" cy="122098"/>
        </a:xfrm>
        <a:prstGeom prst="rightArrow">
          <a:avLst>
            <a:gd name="adj1" fmla="val 66700"/>
            <a:gd name="adj2" fmla="val 50000"/>
          </a:avLst>
        </a:prstGeom>
        <a:solidFill>
          <a:srgbClr val="FFC000"/>
        </a:solidFill>
        <a:ln>
          <a:noFill/>
        </a:ln>
        <a:effectLst/>
      </dsp:spPr>
      <dsp:style>
        <a:lnRef idx="0">
          <a:scrgbClr r="0" g="0" b="0"/>
        </a:lnRef>
        <a:fillRef idx="1">
          <a:scrgbClr r="0" g="0" b="0"/>
        </a:fillRef>
        <a:effectRef idx="0">
          <a:scrgbClr r="0" g="0" b="0"/>
        </a:effectRef>
        <a:fontRef idx="minor">
          <a:schemeClr val="lt1"/>
        </a:fontRef>
      </dsp:style>
    </dsp:sp>
    <dsp:sp modelId="{F4E020E5-14C4-41E7-BA52-6A19F2363293}">
      <dsp:nvSpPr>
        <dsp:cNvPr id="0" name=""/>
        <dsp:cNvSpPr/>
      </dsp:nvSpPr>
      <dsp:spPr>
        <a:xfrm>
          <a:off x="3219298" y="1458028"/>
          <a:ext cx="2790824" cy="290434"/>
        </a:xfrm>
        <a:prstGeom prst="roundRect">
          <a:avLst>
            <a:gd name="adj" fmla="val 10000"/>
          </a:avLst>
        </a:prstGeom>
        <a:solidFill>
          <a:schemeClr val="accent2">
            <a:lumMod val="60000"/>
            <a:lumOff val="40000"/>
            <a:alpha val="90000"/>
          </a:schemeClr>
        </a:solidFill>
        <a:ln w="12700" cap="flat" cmpd="sng" algn="ctr">
          <a:solidFill>
            <a:schemeClr val="accent4">
              <a:tint val="40000"/>
              <a:alpha val="90000"/>
              <a:hueOff val="4186880"/>
              <a:satOff val="-22277"/>
              <a:lumOff val="-126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Repeat Test as soon as possible. </a:t>
          </a:r>
        </a:p>
      </dsp:txBody>
      <dsp:txXfrm>
        <a:off x="3227805" y="1466535"/>
        <a:ext cx="2773810" cy="273420"/>
      </dsp:txXfrm>
    </dsp:sp>
    <dsp:sp modelId="{DE1C91E5-7038-4DB8-A99E-9823F33F9E14}">
      <dsp:nvSpPr>
        <dsp:cNvPr id="0" name=""/>
        <dsp:cNvSpPr/>
      </dsp:nvSpPr>
      <dsp:spPr>
        <a:xfrm rot="5269845">
          <a:off x="4573087" y="1799761"/>
          <a:ext cx="102758" cy="122098"/>
        </a:xfrm>
        <a:prstGeom prst="rightArrow">
          <a:avLst>
            <a:gd name="adj1" fmla="val 66700"/>
            <a:gd name="adj2" fmla="val 50000"/>
          </a:avLst>
        </a:prstGeom>
        <a:solidFill>
          <a:srgbClr val="FFC000"/>
        </a:solidFill>
        <a:ln>
          <a:noFill/>
        </a:ln>
        <a:effectLst/>
      </dsp:spPr>
      <dsp:style>
        <a:lnRef idx="0">
          <a:scrgbClr r="0" g="0" b="0"/>
        </a:lnRef>
        <a:fillRef idx="1">
          <a:scrgbClr r="0" g="0" b="0"/>
        </a:fillRef>
        <a:effectRef idx="0">
          <a:scrgbClr r="0" g="0" b="0"/>
        </a:effectRef>
        <a:fontRef idx="minor">
          <a:schemeClr val="lt1"/>
        </a:fontRef>
      </dsp:style>
    </dsp:sp>
    <dsp:sp modelId="{E2A0B6B1-94A3-4234-AF14-58943C2DD6B1}">
      <dsp:nvSpPr>
        <dsp:cNvPr id="0" name=""/>
        <dsp:cNvSpPr/>
      </dsp:nvSpPr>
      <dsp:spPr>
        <a:xfrm>
          <a:off x="3258844" y="1973159"/>
          <a:ext cx="2749967" cy="269565"/>
        </a:xfrm>
        <a:prstGeom prst="roundRect">
          <a:avLst>
            <a:gd name="adj" fmla="val 10000"/>
          </a:avLst>
        </a:prstGeom>
        <a:solidFill>
          <a:schemeClr val="accent2">
            <a:lumMod val="40000"/>
            <a:lumOff val="60000"/>
            <a:alpha val="90000"/>
          </a:schemeClr>
        </a:solidFill>
        <a:ln w="12700" cap="flat" cmpd="sng" algn="ctr">
          <a:solidFill>
            <a:schemeClr val="accent4">
              <a:tint val="40000"/>
              <a:alpha val="90000"/>
              <a:hueOff val="5233599"/>
              <a:satOff val="-27846"/>
              <a:lumOff val="-158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t>Negative               Void                 Positive </a:t>
          </a:r>
        </a:p>
      </dsp:txBody>
      <dsp:txXfrm>
        <a:off x="3266739" y="1981054"/>
        <a:ext cx="2734177" cy="253775"/>
      </dsp:txXfrm>
    </dsp:sp>
    <dsp:sp modelId="{143CE67A-368F-4CD0-A149-2D7314D70BA8}">
      <dsp:nvSpPr>
        <dsp:cNvPr id="0" name=""/>
        <dsp:cNvSpPr/>
      </dsp:nvSpPr>
      <dsp:spPr>
        <a:xfrm rot="5351620">
          <a:off x="4558677" y="2321729"/>
          <a:ext cx="158037" cy="122098"/>
        </a:xfrm>
        <a:prstGeom prst="rightArrow">
          <a:avLst>
            <a:gd name="adj1" fmla="val 667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sp>
    <dsp:sp modelId="{B5BBDC48-78D5-4D72-9D80-ED4F22FAF1C0}">
      <dsp:nvSpPr>
        <dsp:cNvPr id="0" name=""/>
        <dsp:cNvSpPr/>
      </dsp:nvSpPr>
      <dsp:spPr>
        <a:xfrm>
          <a:off x="3215796" y="2522833"/>
          <a:ext cx="2866037" cy="1299889"/>
        </a:xfrm>
        <a:prstGeom prst="roundRect">
          <a:avLst>
            <a:gd name="adj" fmla="val 10000"/>
          </a:avLst>
        </a:prstGeom>
        <a:solidFill>
          <a:schemeClr val="accent2">
            <a:lumMod val="60000"/>
            <a:lumOff val="40000"/>
            <a:alpha val="90000"/>
          </a:schemeClr>
        </a:solidFill>
        <a:ln w="12700" cap="flat" cmpd="sng" algn="ctr">
          <a:solidFill>
            <a:schemeClr val="accent4">
              <a:tint val="40000"/>
              <a:alpha val="90000"/>
              <a:hueOff val="6280319"/>
              <a:satOff val="-33415"/>
              <a:lumOff val="-190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Report result to NHS and School https://www.gov.uk/report-covid19-result</a:t>
          </a:r>
        </a:p>
        <a:p>
          <a:pPr marL="0" lvl="0" indent="0" algn="ctr" defTabSz="488950">
            <a:lnSpc>
              <a:spcPct val="90000"/>
            </a:lnSpc>
            <a:spcBef>
              <a:spcPct val="0"/>
            </a:spcBef>
            <a:spcAft>
              <a:spcPct val="35000"/>
            </a:spcAft>
            <a:buNone/>
          </a:pPr>
          <a:r>
            <a:rPr lang="en-GB" sz="1100" kern="1200"/>
            <a:t>If the problem persists, the individual may take a different type of test through the NHS</a:t>
          </a:r>
        </a:p>
        <a:p>
          <a:pPr marL="0" lvl="0" indent="0" algn="ctr" defTabSz="488950">
            <a:lnSpc>
              <a:spcPct val="90000"/>
            </a:lnSpc>
            <a:spcBef>
              <a:spcPct val="0"/>
            </a:spcBef>
            <a:spcAft>
              <a:spcPct val="35000"/>
            </a:spcAft>
            <a:buNone/>
          </a:pPr>
          <a:r>
            <a:rPr lang="en-GB" sz="1100" kern="1200"/>
            <a:t>COVID-19 app, by visiting: gov.uk/get-coronavirus-test or, by calling the customer</a:t>
          </a:r>
        </a:p>
        <a:p>
          <a:pPr marL="0" lvl="0" indent="0" algn="ctr" defTabSz="488950">
            <a:lnSpc>
              <a:spcPct val="90000"/>
            </a:lnSpc>
            <a:spcBef>
              <a:spcPct val="0"/>
            </a:spcBef>
            <a:spcAft>
              <a:spcPct val="35000"/>
            </a:spcAft>
            <a:buNone/>
          </a:pPr>
          <a:r>
            <a:rPr lang="en-GB" sz="1100" kern="1200"/>
            <a:t>contact centre on 119.</a:t>
          </a:r>
        </a:p>
      </dsp:txBody>
      <dsp:txXfrm>
        <a:off x="3253868" y="2560905"/>
        <a:ext cx="2789893" cy="1223745"/>
      </dsp:txXfrm>
    </dsp:sp>
    <dsp:sp modelId="{A3ED9509-8B41-42F4-A104-B7509FD9FD07}">
      <dsp:nvSpPr>
        <dsp:cNvPr id="0" name=""/>
        <dsp:cNvSpPr/>
      </dsp:nvSpPr>
      <dsp:spPr>
        <a:xfrm>
          <a:off x="6505271" y="0"/>
          <a:ext cx="2790824" cy="697706"/>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1733550">
            <a:lnSpc>
              <a:spcPct val="90000"/>
            </a:lnSpc>
            <a:spcBef>
              <a:spcPct val="0"/>
            </a:spcBef>
            <a:spcAft>
              <a:spcPct val="35000"/>
            </a:spcAft>
            <a:buNone/>
          </a:pPr>
          <a:r>
            <a:rPr lang="en-GB" sz="3900" b="0" kern="1200" cap="none" spc="0">
              <a:ln w="0"/>
              <a:solidFill>
                <a:schemeClr val="tx1"/>
              </a:solidFill>
              <a:effectLst>
                <a:outerShdw blurRad="38100" dist="19050" dir="2700000" algn="tl" rotWithShape="0">
                  <a:schemeClr val="dk1">
                    <a:alpha val="40000"/>
                  </a:schemeClr>
                </a:outerShdw>
              </a:effectLst>
            </a:rPr>
            <a:t>Positive</a:t>
          </a:r>
          <a:endParaRPr lang="en-GB" sz="3900" kern="1200"/>
        </a:p>
      </dsp:txBody>
      <dsp:txXfrm>
        <a:off x="6525706" y="20435"/>
        <a:ext cx="2749954" cy="656836"/>
      </dsp:txXfrm>
    </dsp:sp>
    <dsp:sp modelId="{AEDFE1DC-3781-42AE-A76E-52D1D6016779}">
      <dsp:nvSpPr>
        <dsp:cNvPr id="0" name=""/>
        <dsp:cNvSpPr/>
      </dsp:nvSpPr>
      <dsp:spPr>
        <a:xfrm rot="5306566">
          <a:off x="7830952" y="725849"/>
          <a:ext cx="164442" cy="164841"/>
        </a:xfrm>
        <a:prstGeom prst="rightArrow">
          <a:avLst>
            <a:gd name="adj1" fmla="val 667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sp>
    <dsp:sp modelId="{44976EA5-F390-452A-A922-F5FB5319AD5B}">
      <dsp:nvSpPr>
        <dsp:cNvPr id="0" name=""/>
        <dsp:cNvSpPr/>
      </dsp:nvSpPr>
      <dsp:spPr>
        <a:xfrm>
          <a:off x="6524835" y="918834"/>
          <a:ext cx="2790824" cy="299309"/>
        </a:xfrm>
        <a:prstGeom prst="roundRect">
          <a:avLst>
            <a:gd name="adj" fmla="val 10000"/>
          </a:avLst>
        </a:prstGeom>
        <a:solidFill>
          <a:srgbClr val="FF99CC">
            <a:alpha val="89804"/>
          </a:srgbClr>
        </a:solidFill>
        <a:ln w="12700" cap="flat" cmpd="sng" algn="ctr">
          <a:solidFill>
            <a:schemeClr val="accent4">
              <a:tint val="40000"/>
              <a:alpha val="90000"/>
              <a:hueOff val="7327039"/>
              <a:satOff val="-38984"/>
              <a:lumOff val="-222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Report result to NHS</a:t>
          </a:r>
        </a:p>
      </dsp:txBody>
      <dsp:txXfrm>
        <a:off x="6533601" y="927600"/>
        <a:ext cx="2773292" cy="281777"/>
      </dsp:txXfrm>
    </dsp:sp>
    <dsp:sp modelId="{9680BCC1-8B68-440F-B8DF-134BA1E58A37}">
      <dsp:nvSpPr>
        <dsp:cNvPr id="0" name=""/>
        <dsp:cNvSpPr/>
      </dsp:nvSpPr>
      <dsp:spPr>
        <a:xfrm rot="5482624">
          <a:off x="7885953" y="1217760"/>
          <a:ext cx="57003" cy="183433"/>
        </a:xfrm>
        <a:prstGeom prst="rightArrow">
          <a:avLst>
            <a:gd name="adj1" fmla="val 667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sp>
    <dsp:sp modelId="{80764352-067E-4C1F-BBA9-0F5D7FDC6DCD}">
      <dsp:nvSpPr>
        <dsp:cNvPr id="0" name=""/>
        <dsp:cNvSpPr/>
      </dsp:nvSpPr>
      <dsp:spPr>
        <a:xfrm>
          <a:off x="6511858" y="1400812"/>
          <a:ext cx="2790824" cy="415044"/>
        </a:xfrm>
        <a:prstGeom prst="roundRect">
          <a:avLst>
            <a:gd name="adj" fmla="val 10000"/>
          </a:avLst>
        </a:prstGeom>
        <a:solidFill>
          <a:srgbClr val="FF99CC">
            <a:alpha val="90000"/>
          </a:srgbClr>
        </a:solidFill>
        <a:ln w="12700" cap="flat" cmpd="sng" algn="ctr">
          <a:solidFill>
            <a:schemeClr val="accent4">
              <a:tint val="40000"/>
              <a:alpha val="90000"/>
              <a:hueOff val="8373759"/>
              <a:satOff val="-44553"/>
              <a:lumOff val="-253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Report Result to School as soon as possible.</a:t>
          </a:r>
        </a:p>
      </dsp:txBody>
      <dsp:txXfrm>
        <a:off x="6524014" y="1412968"/>
        <a:ext cx="2766512" cy="390732"/>
      </dsp:txXfrm>
    </dsp:sp>
    <dsp:sp modelId="{A9D96CCD-9BE2-4393-BA03-549A8042D6AF}">
      <dsp:nvSpPr>
        <dsp:cNvPr id="0" name=""/>
        <dsp:cNvSpPr/>
      </dsp:nvSpPr>
      <dsp:spPr>
        <a:xfrm rot="5370705">
          <a:off x="7854633" y="1841607"/>
          <a:ext cx="110495" cy="146132"/>
        </a:xfrm>
        <a:prstGeom prst="rightArrow">
          <a:avLst>
            <a:gd name="adj1" fmla="val 667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sp>
    <dsp:sp modelId="{73D22EF4-C687-43DE-8AC9-2F565344DEF4}">
      <dsp:nvSpPr>
        <dsp:cNvPr id="0" name=""/>
        <dsp:cNvSpPr/>
      </dsp:nvSpPr>
      <dsp:spPr>
        <a:xfrm>
          <a:off x="6518584" y="2013490"/>
          <a:ext cx="2790824" cy="768223"/>
        </a:xfrm>
        <a:prstGeom prst="roundRect">
          <a:avLst>
            <a:gd name="adj" fmla="val 10000"/>
          </a:avLst>
        </a:prstGeom>
        <a:solidFill>
          <a:srgbClr val="FF99CC">
            <a:alpha val="90000"/>
          </a:srgbClr>
        </a:solidFill>
        <a:ln w="12700" cap="flat" cmpd="sng" algn="ctr">
          <a:solidFill>
            <a:schemeClr val="accent4">
              <a:tint val="40000"/>
              <a:alpha val="90000"/>
              <a:hueOff val="9420479"/>
              <a:satOff val="-50123"/>
              <a:lumOff val="-285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Start self isolation - adult close household contacts should follow advcie in</a:t>
          </a:r>
        </a:p>
        <a:p>
          <a:pPr marL="0" lvl="0" indent="0" algn="ctr" defTabSz="533400">
            <a:lnSpc>
              <a:spcPct val="90000"/>
            </a:lnSpc>
            <a:spcBef>
              <a:spcPct val="0"/>
            </a:spcBef>
            <a:spcAft>
              <a:spcPct val="35000"/>
            </a:spcAft>
            <a:buNone/>
          </a:pPr>
          <a:r>
            <a:rPr lang="en-GB" sz="1200" kern="1200"/>
            <a:t>COVID-19: people with COVID-19 and their contacts - GOV.UK (www.gov.uk)</a:t>
          </a:r>
        </a:p>
      </dsp:txBody>
      <dsp:txXfrm>
        <a:off x="6541084" y="2035990"/>
        <a:ext cx="2745824" cy="723223"/>
      </dsp:txXfrm>
    </dsp:sp>
    <dsp:sp modelId="{1D1BF10F-1B70-4C95-8EC8-16615E3F0809}">
      <dsp:nvSpPr>
        <dsp:cNvPr id="0" name=""/>
        <dsp:cNvSpPr/>
      </dsp:nvSpPr>
      <dsp:spPr>
        <a:xfrm rot="5309893" flipV="1">
          <a:off x="7873895" y="2826236"/>
          <a:ext cx="94875" cy="165262"/>
        </a:xfrm>
        <a:prstGeom prst="rightArrow">
          <a:avLst>
            <a:gd name="adj1" fmla="val 667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sp>
    <dsp:sp modelId="{3B75FA45-804A-4AF8-AA7A-211FBB3C922D}">
      <dsp:nvSpPr>
        <dsp:cNvPr id="0" name=""/>
        <dsp:cNvSpPr/>
      </dsp:nvSpPr>
      <dsp:spPr>
        <a:xfrm>
          <a:off x="6414918" y="3049064"/>
          <a:ext cx="2921630" cy="1222883"/>
        </a:xfrm>
        <a:prstGeom prst="roundRect">
          <a:avLst>
            <a:gd name="adj" fmla="val 10000"/>
          </a:avLst>
        </a:prstGeom>
        <a:solidFill>
          <a:srgbClr val="FF99CC">
            <a:alpha val="89804"/>
          </a:srgbClr>
        </a:solidFill>
        <a:ln w="12700" cap="flat" cmpd="sng" algn="ctr">
          <a:solidFill>
            <a:schemeClr val="accent4">
              <a:tint val="40000"/>
              <a:alpha val="90000"/>
              <a:hueOff val="10467198"/>
              <a:satOff val="-55692"/>
              <a:lumOff val="-317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Complete 10 day isolation - if 2 consecutive days of negative LFD test from Day 5 can end isolation early (tests must be taken 24 hours apart). </a:t>
          </a:r>
        </a:p>
      </dsp:txBody>
      <dsp:txXfrm>
        <a:off x="6450735" y="3084881"/>
        <a:ext cx="2849996" cy="1151249"/>
      </dsp:txXfrm>
    </dsp:sp>
    <dsp:sp modelId="{3A5C6FED-BA53-4151-BFE0-C41C2F8EC797}">
      <dsp:nvSpPr>
        <dsp:cNvPr id="0" name=""/>
        <dsp:cNvSpPr/>
      </dsp:nvSpPr>
      <dsp:spPr>
        <a:xfrm rot="9974177">
          <a:off x="5979688" y="4017183"/>
          <a:ext cx="381409" cy="122098"/>
        </a:xfrm>
        <a:prstGeom prst="rightArrow">
          <a:avLst>
            <a:gd name="adj1" fmla="val 667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sp>
    <dsp:sp modelId="{F755009F-DB4A-49D5-B51B-A722FC494AEE}">
      <dsp:nvSpPr>
        <dsp:cNvPr id="0" name=""/>
        <dsp:cNvSpPr/>
      </dsp:nvSpPr>
      <dsp:spPr>
        <a:xfrm>
          <a:off x="3135043" y="4052440"/>
          <a:ext cx="2790824" cy="854997"/>
        </a:xfrm>
        <a:prstGeom prst="roundRect">
          <a:avLst>
            <a:gd name="adj" fmla="val 10000"/>
          </a:avLst>
        </a:prstGeom>
        <a:solidFill>
          <a:srgbClr val="FF5050">
            <a:alpha val="89804"/>
          </a:srgbClr>
        </a:solidFill>
        <a:ln w="12700" cap="flat" cmpd="sng" algn="ctr">
          <a:solidFill>
            <a:schemeClr val="accent4">
              <a:tint val="40000"/>
              <a:alpha val="90000"/>
              <a:hueOff val="11513918"/>
              <a:satOff val="-61261"/>
              <a:lumOff val="-349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Text" lastClr="000000"/>
              </a:solidFill>
            </a:rPr>
            <a:t>If symptoms develop - take a PCR test and follow guidance for symptomatic persons</a:t>
          </a:r>
        </a:p>
        <a:p>
          <a:pPr marL="0" lvl="0" indent="0" algn="ctr" defTabSz="466725">
            <a:lnSpc>
              <a:spcPct val="90000"/>
            </a:lnSpc>
            <a:spcBef>
              <a:spcPct val="0"/>
            </a:spcBef>
            <a:spcAft>
              <a:spcPct val="35000"/>
            </a:spcAft>
            <a:buNone/>
          </a:pPr>
          <a:r>
            <a:rPr lang="en-GB" sz="1050" kern="1200"/>
            <a:t>COVID-19: people with COVID-19 and their contacts - GOV.UK (www.gov.uk)  </a:t>
          </a:r>
          <a:endParaRPr lang="en-GB" sz="1050" kern="1200">
            <a:solidFill>
              <a:sysClr val="windowText" lastClr="000000"/>
            </a:solidFill>
          </a:endParaRPr>
        </a:p>
      </dsp:txBody>
      <dsp:txXfrm>
        <a:off x="3160085" y="4077482"/>
        <a:ext cx="2740740" cy="804913"/>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3BF74CB190A646BA9A4DD34F50A157" ma:contentTypeVersion="12" ma:contentTypeDescription="Create a new document." ma:contentTypeScope="" ma:versionID="54f2d16f4c7665aac824266e7519ef86">
  <xsd:schema xmlns:xsd="http://www.w3.org/2001/XMLSchema" xmlns:xs="http://www.w3.org/2001/XMLSchema" xmlns:p="http://schemas.microsoft.com/office/2006/metadata/properties" xmlns:ns2="f62d93dc-f3c6-40ff-99db-8797c2a97d25" xmlns:ns3="ac5c2849-74a1-46d7-ad44-587ab7d0a8b9" targetNamespace="http://schemas.microsoft.com/office/2006/metadata/properties" ma:root="true" ma:fieldsID="4ce8ca5a50a84f6c9087b7ec6e0b32fe" ns2:_="" ns3:_="">
    <xsd:import namespace="f62d93dc-f3c6-40ff-99db-8797c2a97d25"/>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d93dc-f3c6-40ff-99db-8797c2a97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3C02D-8E14-4E5A-8D0D-9B4B8CE01F82}">
  <ds:schemaRefs>
    <ds:schemaRef ds:uri="http://schemas.microsoft.com/sharepoint/v3/contenttype/forms"/>
  </ds:schemaRefs>
</ds:datastoreItem>
</file>

<file path=customXml/itemProps2.xml><?xml version="1.0" encoding="utf-8"?>
<ds:datastoreItem xmlns:ds="http://schemas.openxmlformats.org/officeDocument/2006/customXml" ds:itemID="{5A59FBA8-1C09-43A3-BA99-09453BC6B588}">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f62d93dc-f3c6-40ff-99db-8797c2a97d25"/>
    <ds:schemaRef ds:uri="ac5c2849-74a1-46d7-ad44-587ab7d0a8b9"/>
    <ds:schemaRef ds:uri="http://www.w3.org/XML/1998/namespace"/>
    <ds:schemaRef ds:uri="http://purl.org/dc/dcmitype/"/>
  </ds:schemaRefs>
</ds:datastoreItem>
</file>

<file path=customXml/itemProps3.xml><?xml version="1.0" encoding="utf-8"?>
<ds:datastoreItem xmlns:ds="http://schemas.openxmlformats.org/officeDocument/2006/customXml" ds:itemID="{9EF009E0-8C79-4333-8F2D-E90EDB15F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d93dc-f3c6-40ff-99db-8797c2a97d25"/>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Annette</dc:creator>
  <cp:keywords/>
  <cp:lastModifiedBy>Bradley, Annette</cp:lastModifiedBy>
  <cp:revision>2</cp:revision>
  <dcterms:created xsi:type="dcterms:W3CDTF">2022-03-03T14:10:00Z</dcterms:created>
  <dcterms:modified xsi:type="dcterms:W3CDTF">2022-03-03T14:10:00Z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0x010100D73BF74CB190A646BA9A4DD34F50A157</vt:lpwstr>
  </property>
  <property fmtid="{D5CDD505-2E9C-101B-9397-08002B2CF9AE}" pid="3" name="Order">
    <vt:r8>100</vt:r8>
  </property>
</Properties>
</file>